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DD67" w14:textId="77777777" w:rsidR="00F070CA" w:rsidRPr="00A33B0F" w:rsidRDefault="00345899" w:rsidP="00F070CA">
      <w:pPr>
        <w:pStyle w:val="Heading2"/>
        <w:keepNext w:val="0"/>
        <w:widowControl w:val="0"/>
        <w:numPr>
          <w:ilvl w:val="0"/>
          <w:numId w:val="2"/>
        </w:numPr>
        <w:pBdr>
          <w:bottom w:val="single" w:sz="4" w:space="1" w:color="auto"/>
        </w:pBdr>
        <w:spacing w:after="40"/>
        <w:ind w:left="426" w:hanging="426"/>
        <w:rPr>
          <w:rFonts w:ascii="Gill Sans MT" w:hAnsi="Gill Sans MT" w:cs="Times New Roman"/>
          <w:b/>
          <w:sz w:val="15"/>
          <w:szCs w:val="15"/>
          <w:lang w:val="en-GB"/>
        </w:rPr>
      </w:pPr>
      <w:bookmarkStart w:id="0" w:name="_Ref15656278"/>
      <w:r w:rsidRPr="00A33B0F">
        <w:rPr>
          <w:rFonts w:ascii="Gill Sans MT" w:hAnsi="Gill Sans MT" w:cs="Times New Roman"/>
          <w:b/>
          <w:sz w:val="15"/>
          <w:szCs w:val="15"/>
          <w:lang w:val="en-GB"/>
        </w:rPr>
        <w:t>DEFINITIONS</w:t>
      </w:r>
      <w:bookmarkEnd w:id="0"/>
    </w:p>
    <w:tbl>
      <w:tblPr>
        <w:tblStyle w:val="TableGrid"/>
        <w:tblW w:w="8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0"/>
      </w:tblGrid>
      <w:tr w:rsidR="005B50D3" w:rsidRPr="00A33B0F" w14:paraId="66BC89AD" w14:textId="77777777" w:rsidTr="00846881">
        <w:trPr>
          <w:trHeight w:val="188"/>
        </w:trPr>
        <w:tc>
          <w:tcPr>
            <w:tcW w:w="8960" w:type="dxa"/>
          </w:tcPr>
          <w:p w14:paraId="526779E8" w14:textId="77777777" w:rsidR="005B50D3" w:rsidRPr="00A33B0F" w:rsidRDefault="005B50D3" w:rsidP="00846881">
            <w:pPr>
              <w:widowControl w:val="0"/>
              <w:ind w:left="-108"/>
              <w:jc w:val="both"/>
              <w:rPr>
                <w:rFonts w:ascii="Gill Sans MT" w:hAnsi="Gill Sans MT" w:cs="Calibri"/>
                <w:sz w:val="15"/>
                <w:szCs w:val="15"/>
                <w:lang w:val="en-GB"/>
              </w:rPr>
            </w:pPr>
            <w:r w:rsidRPr="00A33B0F">
              <w:rPr>
                <w:rFonts w:ascii="Gill Sans MT" w:hAnsi="Gill Sans MT" w:cs="Calibri"/>
                <w:b/>
                <w:sz w:val="15"/>
                <w:szCs w:val="15"/>
                <w:lang w:val="en-GB"/>
              </w:rPr>
              <w:t>Client, you, your</w:t>
            </w:r>
            <w:r w:rsidRPr="00A33B0F">
              <w:rPr>
                <w:rFonts w:ascii="Gill Sans MT" w:hAnsi="Gill Sans MT" w:cs="Calibri"/>
                <w:sz w:val="15"/>
                <w:szCs w:val="15"/>
                <w:lang w:val="en-GB"/>
              </w:rPr>
              <w:t xml:space="preserve"> means the individual or organisation who purchases the performance of Services from the Contractor.</w:t>
            </w:r>
          </w:p>
        </w:tc>
      </w:tr>
      <w:tr w:rsidR="005B50D3" w:rsidRPr="00A33B0F" w14:paraId="50FAD4FD" w14:textId="77777777" w:rsidTr="00846881">
        <w:trPr>
          <w:trHeight w:val="134"/>
        </w:trPr>
        <w:tc>
          <w:tcPr>
            <w:tcW w:w="8960" w:type="dxa"/>
          </w:tcPr>
          <w:p w14:paraId="69FAAE3A" w14:textId="77777777" w:rsidR="005B50D3" w:rsidRPr="00A33B0F" w:rsidRDefault="005B50D3" w:rsidP="00846881">
            <w:pPr>
              <w:widowControl w:val="0"/>
              <w:ind w:left="-108"/>
              <w:jc w:val="both"/>
              <w:rPr>
                <w:rFonts w:ascii="Gill Sans MT" w:hAnsi="Gill Sans MT" w:cs="Calibri"/>
                <w:sz w:val="15"/>
                <w:szCs w:val="15"/>
                <w:lang w:val="en-GB"/>
              </w:rPr>
            </w:pPr>
            <w:r w:rsidRPr="00A33B0F">
              <w:rPr>
                <w:rFonts w:ascii="Gill Sans MT" w:hAnsi="Gill Sans MT" w:cs="Calibri"/>
                <w:b/>
                <w:sz w:val="15"/>
                <w:szCs w:val="15"/>
                <w:lang w:val="en-GB"/>
              </w:rPr>
              <w:t>Contract</w:t>
            </w:r>
            <w:r w:rsidRPr="00A33B0F">
              <w:rPr>
                <w:rFonts w:ascii="Gill Sans MT" w:hAnsi="Gill Sans MT" w:cs="Calibri"/>
                <w:sz w:val="15"/>
                <w:szCs w:val="15"/>
                <w:lang w:val="en-GB"/>
              </w:rPr>
              <w:t xml:space="preserve"> means the contract between </w:t>
            </w:r>
            <w:r w:rsidR="00846881" w:rsidRPr="00A33B0F">
              <w:rPr>
                <w:rFonts w:ascii="Gill Sans MT" w:hAnsi="Gill Sans MT" w:cs="Calibri"/>
                <w:sz w:val="15"/>
                <w:szCs w:val="15"/>
                <w:lang w:val="en-GB"/>
              </w:rPr>
              <w:t>us</w:t>
            </w:r>
            <w:r w:rsidRPr="00A33B0F">
              <w:rPr>
                <w:rFonts w:ascii="Gill Sans MT" w:hAnsi="Gill Sans MT" w:cs="Calibri"/>
                <w:sz w:val="15"/>
                <w:szCs w:val="15"/>
                <w:lang w:val="en-GB"/>
              </w:rPr>
              <w:t xml:space="preserve"> and </w:t>
            </w:r>
            <w:r w:rsidR="00846881" w:rsidRPr="00A33B0F">
              <w:rPr>
                <w:rFonts w:ascii="Gill Sans MT" w:hAnsi="Gill Sans MT" w:cs="Calibri"/>
                <w:sz w:val="15"/>
                <w:szCs w:val="15"/>
                <w:lang w:val="en-GB"/>
              </w:rPr>
              <w:t>you</w:t>
            </w:r>
            <w:r w:rsidRPr="00A33B0F">
              <w:rPr>
                <w:rFonts w:ascii="Gill Sans MT" w:hAnsi="Gill Sans MT" w:cs="Calibri"/>
                <w:sz w:val="15"/>
                <w:szCs w:val="15"/>
                <w:lang w:val="en-GB"/>
              </w:rPr>
              <w:t xml:space="preserve"> for the performance of Services, comprising</w:t>
            </w:r>
            <w:r w:rsidR="00846881" w:rsidRPr="00A33B0F">
              <w:rPr>
                <w:rFonts w:ascii="Gill Sans MT" w:hAnsi="Gill Sans MT" w:cs="Calibri"/>
                <w:sz w:val="15"/>
                <w:szCs w:val="15"/>
                <w:lang w:val="en-GB"/>
              </w:rPr>
              <w:t xml:space="preserve"> </w:t>
            </w:r>
            <w:r w:rsidRPr="00A33B0F">
              <w:rPr>
                <w:rFonts w:ascii="Gill Sans MT" w:hAnsi="Gill Sans MT" w:cs="Calibri"/>
                <w:sz w:val="15"/>
                <w:szCs w:val="15"/>
                <w:lang w:val="en-GB"/>
              </w:rPr>
              <w:t xml:space="preserve">these Terms and Conditions and the Quote. </w:t>
            </w:r>
          </w:p>
        </w:tc>
      </w:tr>
      <w:tr w:rsidR="00846881" w:rsidRPr="00A33B0F" w14:paraId="77AFE383" w14:textId="77777777" w:rsidTr="00846881">
        <w:trPr>
          <w:trHeight w:val="210"/>
        </w:trPr>
        <w:tc>
          <w:tcPr>
            <w:tcW w:w="8960" w:type="dxa"/>
          </w:tcPr>
          <w:p w14:paraId="41C9D9A8" w14:textId="39977751" w:rsidR="00846881" w:rsidRPr="00A33B0F" w:rsidRDefault="00846881" w:rsidP="00846881">
            <w:pPr>
              <w:widowControl w:val="0"/>
              <w:ind w:left="-108"/>
              <w:jc w:val="both"/>
              <w:rPr>
                <w:rFonts w:ascii="Gill Sans MT" w:hAnsi="Gill Sans MT" w:cs="Calibri"/>
                <w:b/>
                <w:sz w:val="15"/>
                <w:szCs w:val="15"/>
                <w:lang w:val="en-GB"/>
              </w:rPr>
            </w:pPr>
            <w:r w:rsidRPr="00A33B0F">
              <w:rPr>
                <w:rFonts w:ascii="Gill Sans MT" w:hAnsi="Gill Sans MT" w:cs="Calibri"/>
                <w:b/>
                <w:sz w:val="15"/>
                <w:szCs w:val="15"/>
                <w:lang w:val="en-GB"/>
              </w:rPr>
              <w:t>Contractor, we, us</w:t>
            </w:r>
            <w:r w:rsidRPr="00A33B0F">
              <w:rPr>
                <w:rFonts w:ascii="Gill Sans MT" w:hAnsi="Gill Sans MT" w:cs="Calibri"/>
                <w:sz w:val="15"/>
                <w:szCs w:val="15"/>
                <w:lang w:val="en-GB"/>
              </w:rPr>
              <w:t>,</w:t>
            </w:r>
            <w:r w:rsidRPr="00A33B0F">
              <w:rPr>
                <w:rFonts w:ascii="Gill Sans MT" w:hAnsi="Gill Sans MT" w:cs="Calibri"/>
                <w:b/>
                <w:sz w:val="15"/>
                <w:szCs w:val="15"/>
                <w:lang w:val="en-GB"/>
              </w:rPr>
              <w:t xml:space="preserve"> our </w:t>
            </w:r>
            <w:r w:rsidRPr="00A33B0F">
              <w:rPr>
                <w:rFonts w:ascii="Gill Sans MT" w:hAnsi="Gill Sans MT" w:cs="Calibri"/>
                <w:sz w:val="15"/>
                <w:szCs w:val="15"/>
                <w:lang w:val="en-GB"/>
              </w:rPr>
              <w:t>means</w:t>
            </w:r>
            <w:r w:rsidR="00484B7A" w:rsidRPr="00A33B0F">
              <w:rPr>
                <w:rFonts w:ascii="Gill Sans MT" w:hAnsi="Gill Sans MT" w:cs="Calibri"/>
                <w:sz w:val="15"/>
                <w:szCs w:val="15"/>
                <w:lang w:val="en-GB"/>
              </w:rPr>
              <w:t xml:space="preserve"> Zaid Ahmed trading as</w:t>
            </w:r>
            <w:r w:rsidRPr="00A33B0F">
              <w:rPr>
                <w:rFonts w:ascii="Gill Sans MT" w:hAnsi="Gill Sans MT" w:cs="Calibri"/>
                <w:sz w:val="15"/>
                <w:szCs w:val="15"/>
                <w:lang w:val="en-GB"/>
              </w:rPr>
              <w:t xml:space="preserve"> </w:t>
            </w:r>
            <w:r w:rsidRPr="00A33B0F">
              <w:rPr>
                <w:rFonts w:ascii="Gill Sans MT" w:hAnsi="Gill Sans MT" w:cs="Calibri"/>
                <w:sz w:val="15"/>
                <w:szCs w:val="15"/>
              </w:rPr>
              <w:t>Best Gardens Services</w:t>
            </w:r>
            <w:r w:rsidRPr="00A33B0F">
              <w:rPr>
                <w:rFonts w:ascii="Gill Sans MT" w:hAnsi="Gill Sans MT" w:cs="Calibri"/>
                <w:sz w:val="15"/>
                <w:szCs w:val="15"/>
                <w:lang w:val="en-GB"/>
              </w:rPr>
              <w:t xml:space="preserve"> or the person detailed in the Quote.</w:t>
            </w:r>
          </w:p>
        </w:tc>
      </w:tr>
      <w:tr w:rsidR="00846881" w:rsidRPr="00A33B0F" w14:paraId="7AAB02CF" w14:textId="77777777" w:rsidTr="00846881">
        <w:trPr>
          <w:trHeight w:val="157"/>
        </w:trPr>
        <w:tc>
          <w:tcPr>
            <w:tcW w:w="8960" w:type="dxa"/>
          </w:tcPr>
          <w:p w14:paraId="31B7FE7E" w14:textId="77777777" w:rsidR="00846881" w:rsidRPr="00A33B0F" w:rsidRDefault="00846881" w:rsidP="00846881">
            <w:pPr>
              <w:widowControl w:val="0"/>
              <w:ind w:left="-108"/>
              <w:jc w:val="both"/>
              <w:rPr>
                <w:rFonts w:ascii="Gill Sans MT" w:hAnsi="Gill Sans MT" w:cs="Calibri"/>
                <w:sz w:val="15"/>
                <w:szCs w:val="15"/>
                <w:lang w:val="en-GB"/>
              </w:rPr>
            </w:pPr>
            <w:r w:rsidRPr="00A33B0F">
              <w:rPr>
                <w:rFonts w:ascii="Gill Sans MT" w:hAnsi="Gill Sans MT" w:cs="Calibri"/>
                <w:b/>
                <w:sz w:val="15"/>
                <w:szCs w:val="15"/>
                <w:lang w:val="en-GB"/>
              </w:rPr>
              <w:t>Data Protection Laws</w:t>
            </w:r>
            <w:r w:rsidRPr="00A33B0F">
              <w:rPr>
                <w:rFonts w:ascii="Gill Sans MT" w:hAnsi="Gill Sans MT" w:cs="Calibri"/>
                <w:sz w:val="15"/>
                <w:szCs w:val="15"/>
                <w:lang w:val="en-GB"/>
              </w:rPr>
              <w:t xml:space="preserve"> means the Data Protection Act 2018 together with all other data protection laws applicable in the UK from time to time.</w:t>
            </w:r>
          </w:p>
        </w:tc>
      </w:tr>
      <w:tr w:rsidR="00846881" w:rsidRPr="00A33B0F" w14:paraId="0FD3588C" w14:textId="77777777" w:rsidTr="00846881">
        <w:trPr>
          <w:trHeight w:val="116"/>
        </w:trPr>
        <w:tc>
          <w:tcPr>
            <w:tcW w:w="8960" w:type="dxa"/>
          </w:tcPr>
          <w:p w14:paraId="0D97B3A4" w14:textId="691906EF" w:rsidR="00846881" w:rsidRPr="00A33B0F" w:rsidRDefault="00846881" w:rsidP="00846881">
            <w:pPr>
              <w:widowControl w:val="0"/>
              <w:ind w:left="-108"/>
              <w:jc w:val="both"/>
              <w:rPr>
                <w:rFonts w:ascii="Gill Sans MT" w:hAnsi="Gill Sans MT" w:cs="Calibri"/>
                <w:sz w:val="15"/>
                <w:szCs w:val="15"/>
                <w:lang w:val="en-GB"/>
              </w:rPr>
            </w:pPr>
            <w:r w:rsidRPr="00A33B0F">
              <w:rPr>
                <w:rFonts w:ascii="Gill Sans MT" w:hAnsi="Gill Sans MT" w:cs="Calibri"/>
                <w:b/>
                <w:sz w:val="15"/>
                <w:szCs w:val="15"/>
                <w:lang w:val="en-GB"/>
              </w:rPr>
              <w:t>Privacy Policy</w:t>
            </w:r>
            <w:r w:rsidRPr="00A33B0F">
              <w:rPr>
                <w:rFonts w:ascii="Gill Sans MT" w:hAnsi="Gill Sans MT" w:cs="Calibri"/>
                <w:sz w:val="15"/>
                <w:szCs w:val="15"/>
                <w:lang w:val="en-GB"/>
              </w:rPr>
              <w:t xml:space="preserve"> means our privacy policy as may be updated from time to time, a copy of which can be found at </w:t>
            </w:r>
            <w:r w:rsidR="00484B7A" w:rsidRPr="00A33B0F">
              <w:rPr>
                <w:rFonts w:ascii="Gill Sans MT" w:hAnsi="Gill Sans MT" w:cs="Calibri"/>
                <w:sz w:val="15"/>
                <w:szCs w:val="15"/>
                <w:lang w:val="en-GB"/>
              </w:rPr>
              <w:t>www.bestgardens.co.uk</w:t>
            </w:r>
            <w:hyperlink r:id="rId7" w:history="1"/>
            <w:r w:rsidRPr="00A33B0F">
              <w:rPr>
                <w:rStyle w:val="Hyperlink"/>
                <w:rFonts w:ascii="Gill Sans MT" w:hAnsi="Gill Sans MT" w:cstheme="minorHAnsi"/>
                <w:sz w:val="15"/>
                <w:szCs w:val="15"/>
                <w:lang w:val="en-GB"/>
              </w:rPr>
              <w:t>.</w:t>
            </w:r>
          </w:p>
        </w:tc>
      </w:tr>
      <w:tr w:rsidR="00846881" w:rsidRPr="00A33B0F" w14:paraId="14511490" w14:textId="77777777" w:rsidTr="00846881">
        <w:trPr>
          <w:trHeight w:val="90"/>
        </w:trPr>
        <w:tc>
          <w:tcPr>
            <w:tcW w:w="8960" w:type="dxa"/>
          </w:tcPr>
          <w:p w14:paraId="39F8AEA7" w14:textId="77777777" w:rsidR="00846881" w:rsidRPr="00A33B0F" w:rsidRDefault="00846881" w:rsidP="00846881">
            <w:pPr>
              <w:widowControl w:val="0"/>
              <w:ind w:left="-108"/>
              <w:jc w:val="both"/>
              <w:rPr>
                <w:rFonts w:ascii="Gill Sans MT" w:hAnsi="Gill Sans MT" w:cs="Calibri"/>
                <w:sz w:val="15"/>
                <w:szCs w:val="15"/>
                <w:lang w:val="en-GB"/>
              </w:rPr>
            </w:pPr>
            <w:r w:rsidRPr="00A33B0F">
              <w:rPr>
                <w:rFonts w:ascii="Gill Sans MT" w:hAnsi="Gill Sans MT" w:cs="Calibri"/>
                <w:b/>
                <w:sz w:val="15"/>
                <w:szCs w:val="15"/>
                <w:lang w:val="en-GB"/>
              </w:rPr>
              <w:t>Quote</w:t>
            </w:r>
            <w:r w:rsidRPr="00A33B0F">
              <w:rPr>
                <w:rFonts w:ascii="Gill Sans MT" w:hAnsi="Gill Sans MT" w:cs="Calibri"/>
                <w:sz w:val="15"/>
                <w:szCs w:val="15"/>
                <w:lang w:val="en-GB"/>
              </w:rPr>
              <w:t xml:space="preserve"> means our written quotation for the work to which these Terms and Conditions apply.</w:t>
            </w:r>
          </w:p>
        </w:tc>
      </w:tr>
      <w:tr w:rsidR="00846881" w:rsidRPr="00A33B0F" w14:paraId="48F471C9" w14:textId="77777777" w:rsidTr="00846881">
        <w:trPr>
          <w:trHeight w:val="192"/>
        </w:trPr>
        <w:tc>
          <w:tcPr>
            <w:tcW w:w="8960" w:type="dxa"/>
          </w:tcPr>
          <w:p w14:paraId="058E8E44" w14:textId="4CD05127" w:rsidR="00846881" w:rsidRPr="00A33B0F" w:rsidRDefault="00846881" w:rsidP="00846881">
            <w:pPr>
              <w:widowControl w:val="0"/>
              <w:ind w:left="-108"/>
              <w:jc w:val="both"/>
              <w:rPr>
                <w:rFonts w:ascii="Gill Sans MT" w:hAnsi="Gill Sans MT" w:cs="Calibri"/>
                <w:b/>
                <w:sz w:val="15"/>
                <w:szCs w:val="15"/>
              </w:rPr>
            </w:pPr>
            <w:r w:rsidRPr="00A33B0F">
              <w:rPr>
                <w:rFonts w:ascii="Gill Sans MT" w:hAnsi="Gill Sans MT" w:cs="Calibri"/>
                <w:b/>
                <w:sz w:val="15"/>
                <w:szCs w:val="15"/>
                <w:lang w:val="en-GB"/>
              </w:rPr>
              <w:t xml:space="preserve">Services </w:t>
            </w:r>
            <w:r w:rsidRPr="00A33B0F">
              <w:rPr>
                <w:rFonts w:ascii="Gill Sans MT" w:hAnsi="Gill Sans MT" w:cs="Calibri"/>
                <w:sz w:val="15"/>
                <w:szCs w:val="15"/>
                <w:lang w:val="en-GB"/>
              </w:rPr>
              <w:t>means any services provided by us to you in relation to gardening</w:t>
            </w:r>
            <w:r w:rsidR="00484B7A" w:rsidRPr="00A33B0F">
              <w:rPr>
                <w:rFonts w:ascii="Gill Sans MT" w:hAnsi="Gill Sans MT" w:cs="Calibri"/>
                <w:sz w:val="15"/>
                <w:szCs w:val="15"/>
                <w:lang w:val="en-GB"/>
              </w:rPr>
              <w:t>, maintenance</w:t>
            </w:r>
            <w:r w:rsidRPr="00A33B0F">
              <w:rPr>
                <w:rFonts w:ascii="Gill Sans MT" w:hAnsi="Gill Sans MT" w:cs="Calibri"/>
                <w:sz w:val="15"/>
                <w:szCs w:val="15"/>
                <w:lang w:val="en-GB"/>
              </w:rPr>
              <w:t xml:space="preserve"> and</w:t>
            </w:r>
            <w:r w:rsidR="00484B7A" w:rsidRPr="00A33B0F">
              <w:rPr>
                <w:rFonts w:ascii="Gill Sans MT" w:hAnsi="Gill Sans MT" w:cs="Calibri"/>
                <w:sz w:val="15"/>
                <w:szCs w:val="15"/>
                <w:lang w:val="en-GB"/>
              </w:rPr>
              <w:t>/or</w:t>
            </w:r>
            <w:r w:rsidRPr="00A33B0F">
              <w:rPr>
                <w:rFonts w:ascii="Gill Sans MT" w:hAnsi="Gill Sans MT" w:cs="Calibri"/>
                <w:sz w:val="15"/>
                <w:szCs w:val="15"/>
                <w:lang w:val="en-GB"/>
              </w:rPr>
              <w:t xml:space="preserve"> landscap</w:t>
            </w:r>
            <w:r w:rsidR="00484B7A" w:rsidRPr="00A33B0F">
              <w:rPr>
                <w:rFonts w:ascii="Gill Sans MT" w:hAnsi="Gill Sans MT" w:cs="Calibri"/>
                <w:sz w:val="15"/>
                <w:szCs w:val="15"/>
                <w:lang w:val="en-GB"/>
              </w:rPr>
              <w:t>ing services</w:t>
            </w:r>
            <w:r w:rsidRPr="00A33B0F">
              <w:rPr>
                <w:rFonts w:ascii="Gill Sans MT" w:hAnsi="Gill Sans MT" w:cs="Calibri"/>
                <w:sz w:val="15"/>
                <w:szCs w:val="15"/>
                <w:lang w:val="en-GB"/>
              </w:rPr>
              <w:t xml:space="preserve"> as detailed in the Contract.</w:t>
            </w:r>
          </w:p>
        </w:tc>
      </w:tr>
      <w:tr w:rsidR="00846881" w:rsidRPr="00A33B0F" w14:paraId="2CEE77CA" w14:textId="77777777" w:rsidTr="00846881">
        <w:trPr>
          <w:trHeight w:val="137"/>
        </w:trPr>
        <w:tc>
          <w:tcPr>
            <w:tcW w:w="8960" w:type="dxa"/>
          </w:tcPr>
          <w:p w14:paraId="64BE16DE" w14:textId="77777777" w:rsidR="00846881" w:rsidRPr="00A33B0F" w:rsidRDefault="00846881" w:rsidP="00846881">
            <w:pPr>
              <w:widowControl w:val="0"/>
              <w:ind w:left="-108"/>
              <w:jc w:val="both"/>
              <w:rPr>
                <w:rFonts w:ascii="Gill Sans MT" w:hAnsi="Gill Sans MT" w:cs="Calibri"/>
                <w:sz w:val="15"/>
                <w:szCs w:val="15"/>
                <w:lang w:val="en-GB"/>
              </w:rPr>
            </w:pPr>
            <w:r w:rsidRPr="00A33B0F">
              <w:rPr>
                <w:rFonts w:ascii="Gill Sans MT" w:hAnsi="Gill Sans MT" w:cs="Calibri"/>
                <w:b/>
                <w:sz w:val="15"/>
                <w:szCs w:val="15"/>
                <w:lang w:val="en-GB"/>
              </w:rPr>
              <w:t>Site</w:t>
            </w:r>
            <w:r w:rsidRPr="00A33B0F">
              <w:rPr>
                <w:rFonts w:ascii="Gill Sans MT" w:hAnsi="Gill Sans MT" w:cs="Calibri"/>
                <w:sz w:val="15"/>
                <w:szCs w:val="15"/>
                <w:lang w:val="en-GB"/>
              </w:rPr>
              <w:t xml:space="preserve"> means the site or location where the Services will be provided as set out in the Contract.</w:t>
            </w:r>
          </w:p>
          <w:p w14:paraId="6B801D3C" w14:textId="77777777" w:rsidR="00846881" w:rsidRPr="00A33B0F" w:rsidRDefault="00846881" w:rsidP="00846881">
            <w:pPr>
              <w:widowControl w:val="0"/>
              <w:ind w:left="-108"/>
              <w:jc w:val="both"/>
              <w:rPr>
                <w:rFonts w:ascii="Gill Sans MT" w:hAnsi="Gill Sans MT" w:cs="Calibri"/>
                <w:b/>
                <w:sz w:val="15"/>
                <w:szCs w:val="15"/>
              </w:rPr>
            </w:pPr>
          </w:p>
        </w:tc>
      </w:tr>
    </w:tbl>
    <w:p w14:paraId="537656ED" w14:textId="77777777" w:rsidR="00F070CA" w:rsidRPr="00A33B0F" w:rsidRDefault="00345899" w:rsidP="00F070CA">
      <w:pPr>
        <w:pStyle w:val="Heading2"/>
        <w:keepNext w:val="0"/>
        <w:widowControl w:val="0"/>
        <w:numPr>
          <w:ilvl w:val="0"/>
          <w:numId w:val="2"/>
        </w:numPr>
        <w:pBdr>
          <w:bottom w:val="single" w:sz="4" w:space="1" w:color="auto"/>
        </w:pBdr>
        <w:spacing w:after="40"/>
        <w:ind w:left="426" w:hanging="426"/>
        <w:jc w:val="both"/>
        <w:rPr>
          <w:rFonts w:ascii="Gill Sans MT" w:hAnsi="Gill Sans MT" w:cs="Times New Roman"/>
          <w:b/>
          <w:sz w:val="15"/>
          <w:szCs w:val="15"/>
          <w:lang w:val="en-GB"/>
        </w:rPr>
      </w:pPr>
      <w:bookmarkStart w:id="1" w:name="_Ref408325399"/>
      <w:r w:rsidRPr="00A33B0F">
        <w:rPr>
          <w:rFonts w:ascii="Gill Sans MT" w:hAnsi="Gill Sans MT" w:cs="Times New Roman"/>
          <w:b/>
          <w:sz w:val="15"/>
          <w:szCs w:val="15"/>
          <w:lang w:val="en-GB"/>
        </w:rPr>
        <w:t xml:space="preserve">THE </w:t>
      </w:r>
      <w:bookmarkEnd w:id="1"/>
      <w:r w:rsidR="00A662AB" w:rsidRPr="00A33B0F">
        <w:rPr>
          <w:rFonts w:ascii="Gill Sans MT" w:hAnsi="Gill Sans MT" w:cs="Times New Roman"/>
          <w:b/>
          <w:sz w:val="15"/>
          <w:szCs w:val="15"/>
          <w:lang w:val="en-GB"/>
        </w:rPr>
        <w:t>CONTRACT</w:t>
      </w:r>
    </w:p>
    <w:p w14:paraId="7DF19411" w14:textId="47952B3E" w:rsidR="00F070CA" w:rsidRPr="00A33B0F" w:rsidRDefault="00AB741C" w:rsidP="00A662AB">
      <w:pPr>
        <w:widowControl w:val="0"/>
        <w:numPr>
          <w:ilvl w:val="1"/>
          <w:numId w:val="2"/>
        </w:numPr>
        <w:spacing w:after="40" w:line="240" w:lineRule="auto"/>
        <w:ind w:left="426" w:hanging="426"/>
        <w:jc w:val="both"/>
        <w:rPr>
          <w:rFonts w:ascii="Gill Sans MT" w:hAnsi="Gill Sans MT" w:cs="Calibri"/>
          <w:sz w:val="15"/>
          <w:szCs w:val="15"/>
        </w:rPr>
      </w:pPr>
      <w:r w:rsidRPr="00A33B0F">
        <w:rPr>
          <w:rFonts w:ascii="Gill Sans MT" w:hAnsi="Gill Sans MT" w:cs="Calibri"/>
          <w:sz w:val="15"/>
          <w:szCs w:val="15"/>
        </w:rPr>
        <w:t>T</w:t>
      </w:r>
      <w:r w:rsidR="00A662AB" w:rsidRPr="00A33B0F">
        <w:rPr>
          <w:rFonts w:ascii="Gill Sans MT" w:hAnsi="Gill Sans MT" w:cs="Calibri"/>
          <w:sz w:val="15"/>
          <w:szCs w:val="15"/>
        </w:rPr>
        <w:t>hese</w:t>
      </w:r>
      <w:r w:rsidR="00F070CA" w:rsidRPr="00A33B0F">
        <w:rPr>
          <w:rFonts w:ascii="Gill Sans MT" w:hAnsi="Gill Sans MT" w:cs="Calibri"/>
          <w:sz w:val="15"/>
          <w:szCs w:val="15"/>
        </w:rPr>
        <w:t xml:space="preserve"> </w:t>
      </w:r>
      <w:r w:rsidR="00215242" w:rsidRPr="00A33B0F">
        <w:rPr>
          <w:rFonts w:ascii="Gill Sans MT" w:hAnsi="Gill Sans MT" w:cs="Calibri"/>
          <w:sz w:val="15"/>
          <w:szCs w:val="15"/>
        </w:rPr>
        <w:t>Terms and Conditions</w:t>
      </w:r>
      <w:r w:rsidR="00F070CA" w:rsidRPr="00A33B0F">
        <w:rPr>
          <w:rFonts w:ascii="Gill Sans MT" w:hAnsi="Gill Sans MT" w:cs="Calibri"/>
          <w:sz w:val="15"/>
          <w:szCs w:val="15"/>
        </w:rPr>
        <w:t xml:space="preserve"> may be updated from time to time and found on</w:t>
      </w:r>
      <w:r w:rsidR="00215242" w:rsidRPr="00A33B0F">
        <w:rPr>
          <w:rFonts w:ascii="Gill Sans MT" w:hAnsi="Gill Sans MT" w:cs="Calibri"/>
          <w:sz w:val="15"/>
          <w:szCs w:val="15"/>
        </w:rPr>
        <w:t xml:space="preserve"> </w:t>
      </w:r>
      <w:r w:rsidR="00484B7A" w:rsidRPr="00A33B0F">
        <w:rPr>
          <w:rFonts w:ascii="Gill Sans MT" w:hAnsi="Gill Sans MT" w:cs="Calibri"/>
          <w:sz w:val="15"/>
          <w:szCs w:val="15"/>
        </w:rPr>
        <w:t>www.bestgardens.co.uk</w:t>
      </w:r>
      <w:r w:rsidR="00C54D9B" w:rsidRPr="00A33B0F">
        <w:rPr>
          <w:rFonts w:ascii="Gill Sans MT" w:hAnsi="Gill Sans MT" w:cs="Calibri"/>
          <w:sz w:val="15"/>
          <w:szCs w:val="15"/>
        </w:rPr>
        <w:t>.</w:t>
      </w:r>
      <w:r w:rsidR="00A662AB" w:rsidRPr="00A33B0F">
        <w:rPr>
          <w:rFonts w:ascii="Gill Sans MT" w:hAnsi="Gill Sans MT" w:cs="Calibri"/>
          <w:sz w:val="15"/>
          <w:szCs w:val="15"/>
        </w:rPr>
        <w:t xml:space="preserve"> </w:t>
      </w:r>
      <w:r w:rsidRPr="00A33B0F">
        <w:rPr>
          <w:rFonts w:ascii="Gill Sans MT" w:hAnsi="Gill Sans MT" w:cs="Calibri"/>
          <w:sz w:val="15"/>
          <w:szCs w:val="15"/>
        </w:rPr>
        <w:t>If any</w:t>
      </w:r>
      <w:r w:rsidR="00F070CA" w:rsidRPr="00A33B0F">
        <w:rPr>
          <w:rFonts w:ascii="Gill Sans MT" w:hAnsi="Gill Sans MT" w:cs="Calibri"/>
          <w:sz w:val="15"/>
          <w:szCs w:val="15"/>
        </w:rPr>
        <w:t xml:space="preserve"> </w:t>
      </w:r>
      <w:r w:rsidRPr="00A33B0F">
        <w:rPr>
          <w:rFonts w:ascii="Gill Sans MT" w:hAnsi="Gill Sans MT" w:cs="Calibri"/>
          <w:sz w:val="15"/>
          <w:szCs w:val="15"/>
        </w:rPr>
        <w:t>provision</w:t>
      </w:r>
      <w:r w:rsidR="00C54D9B" w:rsidRPr="00A33B0F">
        <w:rPr>
          <w:rFonts w:ascii="Gill Sans MT" w:hAnsi="Gill Sans MT" w:cs="Calibri"/>
          <w:sz w:val="15"/>
          <w:szCs w:val="15"/>
        </w:rPr>
        <w:t xml:space="preserve"> in the Quote </w:t>
      </w:r>
      <w:r w:rsidR="00F070CA" w:rsidRPr="00A33B0F">
        <w:rPr>
          <w:rFonts w:ascii="Gill Sans MT" w:hAnsi="Gill Sans MT" w:cs="Calibri"/>
          <w:sz w:val="15"/>
          <w:szCs w:val="15"/>
        </w:rPr>
        <w:t>contradict</w:t>
      </w:r>
      <w:r w:rsidRPr="00A33B0F">
        <w:rPr>
          <w:rFonts w:ascii="Gill Sans MT" w:hAnsi="Gill Sans MT" w:cs="Calibri"/>
          <w:sz w:val="15"/>
          <w:szCs w:val="15"/>
        </w:rPr>
        <w:t>s</w:t>
      </w:r>
      <w:r w:rsidR="00F070CA" w:rsidRPr="00A33B0F">
        <w:rPr>
          <w:rFonts w:ascii="Gill Sans MT" w:hAnsi="Gill Sans MT" w:cs="Calibri"/>
          <w:sz w:val="15"/>
          <w:szCs w:val="15"/>
        </w:rPr>
        <w:t xml:space="preserve"> any of these </w:t>
      </w:r>
      <w:r w:rsidR="00215242" w:rsidRPr="00A33B0F">
        <w:rPr>
          <w:rFonts w:ascii="Gill Sans MT" w:hAnsi="Gill Sans MT" w:cs="Calibri"/>
          <w:sz w:val="15"/>
          <w:szCs w:val="15"/>
        </w:rPr>
        <w:t>Terms and Conditions</w:t>
      </w:r>
      <w:r w:rsidR="00F070CA" w:rsidRPr="00A33B0F">
        <w:rPr>
          <w:rFonts w:ascii="Gill Sans MT" w:hAnsi="Gill Sans MT" w:cs="Calibri"/>
          <w:sz w:val="15"/>
          <w:szCs w:val="15"/>
        </w:rPr>
        <w:t xml:space="preserve">, the provision in the </w:t>
      </w:r>
      <w:r w:rsidR="00C54D9B" w:rsidRPr="00A33B0F">
        <w:rPr>
          <w:rFonts w:ascii="Gill Sans MT" w:hAnsi="Gill Sans MT" w:cs="Calibri"/>
          <w:sz w:val="15"/>
          <w:szCs w:val="15"/>
        </w:rPr>
        <w:t>Quote</w:t>
      </w:r>
      <w:r w:rsidR="00F070CA" w:rsidRPr="00A33B0F">
        <w:rPr>
          <w:rFonts w:ascii="Gill Sans MT" w:hAnsi="Gill Sans MT" w:cs="Calibri"/>
          <w:sz w:val="15"/>
          <w:szCs w:val="15"/>
        </w:rPr>
        <w:t xml:space="preserve"> will take precedence to th</w:t>
      </w:r>
      <w:r w:rsidR="00C54D9B" w:rsidRPr="00A33B0F">
        <w:rPr>
          <w:rFonts w:ascii="Gill Sans MT" w:hAnsi="Gill Sans MT" w:cs="Calibri"/>
          <w:sz w:val="15"/>
          <w:szCs w:val="15"/>
        </w:rPr>
        <w:t>e extent of that co</w:t>
      </w:r>
      <w:r w:rsidRPr="00A33B0F">
        <w:rPr>
          <w:rFonts w:ascii="Gill Sans MT" w:hAnsi="Gill Sans MT" w:cs="Calibri"/>
          <w:sz w:val="15"/>
          <w:szCs w:val="15"/>
        </w:rPr>
        <w:t>ntradiction</w:t>
      </w:r>
      <w:r w:rsidR="00C46DE7" w:rsidRPr="00A33B0F">
        <w:rPr>
          <w:rFonts w:ascii="Gill Sans MT" w:hAnsi="Gill Sans MT" w:cs="Calibri"/>
          <w:sz w:val="15"/>
          <w:szCs w:val="15"/>
        </w:rPr>
        <w:t>.</w:t>
      </w:r>
    </w:p>
    <w:p w14:paraId="37CA4570" w14:textId="0DBEAC7D" w:rsidR="00F070CA" w:rsidRPr="00A33B0F" w:rsidRDefault="00F070CA" w:rsidP="001B661D">
      <w:pPr>
        <w:widowControl w:val="0"/>
        <w:numPr>
          <w:ilvl w:val="1"/>
          <w:numId w:val="2"/>
        </w:numPr>
        <w:spacing w:after="40" w:line="240" w:lineRule="auto"/>
        <w:ind w:left="426" w:hanging="426"/>
        <w:jc w:val="both"/>
        <w:rPr>
          <w:rFonts w:ascii="Gill Sans MT" w:hAnsi="Gill Sans MT"/>
          <w:sz w:val="15"/>
          <w:szCs w:val="15"/>
        </w:rPr>
      </w:pPr>
      <w:r w:rsidRPr="00A33B0F">
        <w:rPr>
          <w:rFonts w:ascii="Gill Sans MT" w:hAnsi="Gill Sans MT"/>
          <w:sz w:val="15"/>
          <w:szCs w:val="15"/>
        </w:rPr>
        <w:t xml:space="preserve">All orders are subject to acceptance by </w:t>
      </w:r>
      <w:proofErr w:type="gramStart"/>
      <w:r w:rsidRPr="00A33B0F">
        <w:rPr>
          <w:rFonts w:ascii="Gill Sans MT" w:hAnsi="Gill Sans MT"/>
          <w:sz w:val="15"/>
          <w:szCs w:val="15"/>
        </w:rPr>
        <w:t>us</w:t>
      </w:r>
      <w:proofErr w:type="gramEnd"/>
      <w:r w:rsidRPr="00A33B0F">
        <w:rPr>
          <w:rFonts w:ascii="Gill Sans MT" w:hAnsi="Gill Sans MT"/>
          <w:sz w:val="15"/>
          <w:szCs w:val="15"/>
        </w:rPr>
        <w:t xml:space="preserve"> and the</w:t>
      </w:r>
      <w:r w:rsidR="00A662AB" w:rsidRPr="00A33B0F">
        <w:rPr>
          <w:rFonts w:ascii="Gill Sans MT" w:hAnsi="Gill Sans MT"/>
          <w:sz w:val="15"/>
          <w:szCs w:val="15"/>
        </w:rPr>
        <w:t>se Terms and C</w:t>
      </w:r>
      <w:r w:rsidRPr="00A33B0F">
        <w:rPr>
          <w:rFonts w:ascii="Gill Sans MT" w:hAnsi="Gill Sans MT"/>
          <w:sz w:val="15"/>
          <w:szCs w:val="15"/>
        </w:rPr>
        <w:t xml:space="preserve">onditions will apply to any order issued by you to us and will prevail over any other terms and conditions whatsoever that may be issued by you. For the avoidance of any doubt, we expressly reject any terms and conditions purported to apply to the </w:t>
      </w:r>
      <w:r w:rsidR="00A662AB" w:rsidRPr="00A33B0F">
        <w:rPr>
          <w:rFonts w:ascii="Gill Sans MT" w:hAnsi="Gill Sans MT"/>
          <w:sz w:val="15"/>
          <w:szCs w:val="15"/>
        </w:rPr>
        <w:t xml:space="preserve">Contract </w:t>
      </w:r>
      <w:r w:rsidRPr="00A33B0F">
        <w:rPr>
          <w:rFonts w:ascii="Gill Sans MT" w:hAnsi="Gill Sans MT"/>
          <w:sz w:val="15"/>
          <w:szCs w:val="15"/>
        </w:rPr>
        <w:t>by you.</w:t>
      </w:r>
      <w:r w:rsidR="00A662AB" w:rsidRPr="00A33B0F">
        <w:rPr>
          <w:rFonts w:ascii="Gill Sans MT" w:hAnsi="Gill Sans MT"/>
          <w:sz w:val="15"/>
          <w:szCs w:val="15"/>
        </w:rPr>
        <w:t xml:space="preserve"> Acceptance of a Quote will be deemed to be acceptance of these Terms and Conditions.</w:t>
      </w:r>
      <w:r w:rsidRPr="00A33B0F">
        <w:rPr>
          <w:rFonts w:ascii="Gill Sans MT" w:hAnsi="Gill Sans MT"/>
          <w:sz w:val="15"/>
          <w:szCs w:val="15"/>
        </w:rPr>
        <w:t xml:space="preserve"> If you do not accept these </w:t>
      </w:r>
      <w:r w:rsidR="00215242" w:rsidRPr="00A33B0F">
        <w:rPr>
          <w:rFonts w:ascii="Gill Sans MT" w:hAnsi="Gill Sans MT"/>
          <w:sz w:val="15"/>
          <w:szCs w:val="15"/>
        </w:rPr>
        <w:t>Terms and Conditions</w:t>
      </w:r>
      <w:r w:rsidRPr="00A33B0F">
        <w:rPr>
          <w:rFonts w:ascii="Gill Sans MT" w:hAnsi="Gill Sans MT"/>
          <w:sz w:val="15"/>
          <w:szCs w:val="15"/>
        </w:rPr>
        <w:t>, you must not enter</w:t>
      </w:r>
      <w:r w:rsidR="00A33B0F">
        <w:rPr>
          <w:rFonts w:ascii="Gill Sans MT" w:hAnsi="Gill Sans MT"/>
          <w:sz w:val="15"/>
          <w:szCs w:val="15"/>
        </w:rPr>
        <w:t xml:space="preserve"> </w:t>
      </w:r>
      <w:r w:rsidRPr="00A33B0F">
        <w:rPr>
          <w:rFonts w:ascii="Gill Sans MT" w:hAnsi="Gill Sans MT"/>
          <w:sz w:val="15"/>
          <w:szCs w:val="15"/>
        </w:rPr>
        <w:t xml:space="preserve">into the </w:t>
      </w:r>
      <w:r w:rsidR="00A662AB" w:rsidRPr="00A33B0F">
        <w:rPr>
          <w:rFonts w:ascii="Gill Sans MT" w:hAnsi="Gill Sans MT"/>
          <w:sz w:val="15"/>
          <w:szCs w:val="15"/>
        </w:rPr>
        <w:t>Contract</w:t>
      </w:r>
      <w:r w:rsidRPr="00A33B0F">
        <w:rPr>
          <w:rFonts w:ascii="Gill Sans MT" w:hAnsi="Gill Sans MT"/>
          <w:sz w:val="15"/>
          <w:szCs w:val="15"/>
        </w:rPr>
        <w:t xml:space="preserve"> or accept delivery of any </w:t>
      </w:r>
      <w:r w:rsidR="00A662AB" w:rsidRPr="00A33B0F">
        <w:rPr>
          <w:rFonts w:ascii="Gill Sans MT" w:hAnsi="Gill Sans MT"/>
          <w:sz w:val="15"/>
          <w:szCs w:val="15"/>
        </w:rPr>
        <w:t>Services</w:t>
      </w:r>
      <w:r w:rsidRPr="00A33B0F">
        <w:rPr>
          <w:rFonts w:ascii="Gill Sans MT" w:hAnsi="Gill Sans MT"/>
          <w:sz w:val="15"/>
          <w:szCs w:val="15"/>
        </w:rPr>
        <w:t>.</w:t>
      </w:r>
    </w:p>
    <w:p w14:paraId="65D6BDDD" w14:textId="77777777" w:rsidR="004A2A62" w:rsidRPr="00A33B0F" w:rsidRDefault="00F070CA" w:rsidP="004A2A62">
      <w:pPr>
        <w:widowControl w:val="0"/>
        <w:numPr>
          <w:ilvl w:val="1"/>
          <w:numId w:val="2"/>
        </w:numPr>
        <w:spacing w:after="40" w:line="240" w:lineRule="auto"/>
        <w:ind w:left="426" w:hanging="426"/>
        <w:jc w:val="both"/>
        <w:rPr>
          <w:rFonts w:ascii="Gill Sans MT" w:hAnsi="Gill Sans MT"/>
          <w:sz w:val="15"/>
          <w:szCs w:val="15"/>
        </w:rPr>
      </w:pPr>
      <w:r w:rsidRPr="00A33B0F">
        <w:rPr>
          <w:rFonts w:ascii="Gill Sans MT" w:hAnsi="Gill Sans MT"/>
          <w:sz w:val="15"/>
          <w:szCs w:val="15"/>
        </w:rPr>
        <w:t>We will only accept your order if we are satisfied with your credit worthiness.</w:t>
      </w:r>
      <w:r w:rsidR="00FC3BB6" w:rsidRPr="00A33B0F">
        <w:rPr>
          <w:rFonts w:ascii="Gill Sans MT" w:hAnsi="Gill Sans MT" w:cs="Calibri"/>
          <w:sz w:val="15"/>
          <w:szCs w:val="15"/>
        </w:rPr>
        <w:t xml:space="preserve"> You consent to us conducting relevant credit searches, whether company and/or personal, as we deem necessary from time to time.</w:t>
      </w:r>
    </w:p>
    <w:p w14:paraId="7A3EC1DD" w14:textId="77777777" w:rsidR="00C46820" w:rsidRPr="00A33B0F" w:rsidRDefault="004A2A62" w:rsidP="00C46820">
      <w:pPr>
        <w:widowControl w:val="0"/>
        <w:numPr>
          <w:ilvl w:val="1"/>
          <w:numId w:val="2"/>
        </w:numPr>
        <w:spacing w:after="40" w:line="240" w:lineRule="auto"/>
        <w:ind w:left="426" w:hanging="426"/>
        <w:jc w:val="both"/>
        <w:rPr>
          <w:rFonts w:ascii="Gill Sans MT" w:hAnsi="Gill Sans MT"/>
          <w:sz w:val="15"/>
          <w:szCs w:val="15"/>
        </w:rPr>
      </w:pPr>
      <w:r w:rsidRPr="00A33B0F">
        <w:rPr>
          <w:rFonts w:ascii="Gill Sans MT" w:hAnsi="Gill Sans MT"/>
          <w:sz w:val="15"/>
          <w:szCs w:val="15"/>
        </w:rPr>
        <w:t>Where this Contract is entered into by a consumer, nothing in these Terms and Conditions will affect your statutory rights as a consumer.</w:t>
      </w:r>
    </w:p>
    <w:p w14:paraId="54A041C8" w14:textId="57017329" w:rsidR="00F070CA" w:rsidRPr="00A33B0F" w:rsidRDefault="00F070CA" w:rsidP="00C46820">
      <w:pPr>
        <w:widowControl w:val="0"/>
        <w:numPr>
          <w:ilvl w:val="1"/>
          <w:numId w:val="2"/>
        </w:numPr>
        <w:spacing w:after="40" w:line="240" w:lineRule="auto"/>
        <w:ind w:left="426" w:hanging="426"/>
        <w:jc w:val="both"/>
        <w:rPr>
          <w:rFonts w:ascii="Gill Sans MT" w:hAnsi="Gill Sans MT"/>
          <w:sz w:val="15"/>
          <w:szCs w:val="15"/>
        </w:rPr>
      </w:pPr>
      <w:r w:rsidRPr="00A33B0F">
        <w:rPr>
          <w:rFonts w:ascii="Gill Sans MT" w:hAnsi="Gill Sans MT" w:cs="Calibri"/>
          <w:sz w:val="15"/>
          <w:szCs w:val="15"/>
        </w:rPr>
        <w:t xml:space="preserve">The Quote will lapse </w:t>
      </w:r>
      <w:r w:rsidR="00484B7A" w:rsidRPr="00A33B0F">
        <w:rPr>
          <w:rFonts w:ascii="Gill Sans MT" w:hAnsi="Gill Sans MT" w:cs="Calibri"/>
          <w:sz w:val="15"/>
          <w:szCs w:val="15"/>
        </w:rPr>
        <w:t>ten</w:t>
      </w:r>
      <w:r w:rsidR="000F1156" w:rsidRPr="00A33B0F">
        <w:rPr>
          <w:rFonts w:ascii="Gill Sans MT" w:hAnsi="Gill Sans MT" w:cs="Calibri"/>
          <w:sz w:val="15"/>
          <w:szCs w:val="15"/>
        </w:rPr>
        <w:t xml:space="preserve"> (</w:t>
      </w:r>
      <w:r w:rsidR="00484B7A" w:rsidRPr="00A33B0F">
        <w:rPr>
          <w:rFonts w:ascii="Gill Sans MT" w:hAnsi="Gill Sans MT" w:cs="Calibri"/>
          <w:sz w:val="15"/>
          <w:szCs w:val="15"/>
        </w:rPr>
        <w:t>10</w:t>
      </w:r>
      <w:r w:rsidR="000F1156" w:rsidRPr="00A33B0F">
        <w:rPr>
          <w:rFonts w:ascii="Gill Sans MT" w:hAnsi="Gill Sans MT" w:cs="Calibri"/>
          <w:sz w:val="15"/>
          <w:szCs w:val="15"/>
        </w:rPr>
        <w:t>)</w:t>
      </w:r>
      <w:r w:rsidRPr="00A33B0F">
        <w:rPr>
          <w:rFonts w:ascii="Gill Sans MT" w:hAnsi="Gill Sans MT" w:cs="Calibri"/>
          <w:sz w:val="15"/>
          <w:szCs w:val="15"/>
        </w:rPr>
        <w:t xml:space="preserve"> days</w:t>
      </w:r>
      <w:r w:rsidR="00484B7A" w:rsidRPr="00A33B0F">
        <w:rPr>
          <w:rFonts w:ascii="Gill Sans MT" w:hAnsi="Gill Sans MT" w:cs="Calibri"/>
          <w:sz w:val="15"/>
          <w:szCs w:val="15"/>
        </w:rPr>
        <w:t xml:space="preserve"> (unless otherwise agreed between us)</w:t>
      </w:r>
      <w:r w:rsidRPr="00A33B0F">
        <w:rPr>
          <w:rFonts w:ascii="Gill Sans MT" w:hAnsi="Gill Sans MT" w:cs="Calibri"/>
          <w:sz w:val="15"/>
          <w:szCs w:val="15"/>
        </w:rPr>
        <w:t xml:space="preserve"> from the date of issue and may be withdrawn by us at any time </w:t>
      </w:r>
      <w:r w:rsidR="006C7095" w:rsidRPr="00A33B0F">
        <w:rPr>
          <w:rFonts w:ascii="Gill Sans MT" w:hAnsi="Gill Sans MT" w:cs="Times New Roman"/>
          <w:sz w:val="15"/>
          <w:szCs w:val="15"/>
        </w:rPr>
        <w:t>without liability to you</w:t>
      </w:r>
      <w:r w:rsidRPr="00A33B0F">
        <w:rPr>
          <w:rFonts w:ascii="Gill Sans MT" w:hAnsi="Gill Sans MT" w:cs="Calibri"/>
          <w:sz w:val="15"/>
          <w:szCs w:val="15"/>
        </w:rPr>
        <w:t>.</w:t>
      </w:r>
    </w:p>
    <w:p w14:paraId="2308714C" w14:textId="77777777" w:rsidR="00F070CA" w:rsidRPr="00A33B0F" w:rsidRDefault="00F070CA" w:rsidP="00F070CA">
      <w:pPr>
        <w:pStyle w:val="Heading2"/>
        <w:keepNext w:val="0"/>
        <w:widowControl w:val="0"/>
        <w:numPr>
          <w:ilvl w:val="1"/>
          <w:numId w:val="2"/>
        </w:numPr>
        <w:pBdr>
          <w:bottom w:val="single" w:sz="4" w:space="2" w:color="auto"/>
        </w:pBdr>
        <w:spacing w:after="40"/>
        <w:ind w:left="450" w:hanging="450"/>
        <w:jc w:val="both"/>
        <w:rPr>
          <w:rFonts w:ascii="Gill Sans MT" w:hAnsi="Gill Sans MT" w:cs="Times New Roman"/>
          <w:sz w:val="15"/>
          <w:szCs w:val="15"/>
          <w:lang w:val="en-GB"/>
        </w:rPr>
      </w:pPr>
      <w:r w:rsidRPr="00A33B0F">
        <w:rPr>
          <w:rFonts w:ascii="Gill Sans MT" w:hAnsi="Gill Sans MT" w:cs="Times New Roman"/>
          <w:sz w:val="15"/>
          <w:szCs w:val="15"/>
          <w:lang w:val="en-GB"/>
        </w:rPr>
        <w:t xml:space="preserve">Any </w:t>
      </w:r>
      <w:r w:rsidR="0007399A" w:rsidRPr="00A33B0F">
        <w:rPr>
          <w:rFonts w:ascii="Gill Sans MT" w:hAnsi="Gill Sans MT" w:cs="Times New Roman"/>
          <w:sz w:val="15"/>
          <w:szCs w:val="15"/>
          <w:lang w:val="en-GB"/>
        </w:rPr>
        <w:t>g</w:t>
      </w:r>
      <w:r w:rsidR="001261E2" w:rsidRPr="00A33B0F">
        <w:rPr>
          <w:rFonts w:ascii="Gill Sans MT" w:hAnsi="Gill Sans MT" w:cs="Times New Roman"/>
          <w:sz w:val="15"/>
          <w:szCs w:val="15"/>
          <w:lang w:val="en-GB"/>
        </w:rPr>
        <w:t>oods</w:t>
      </w:r>
      <w:r w:rsidRPr="00A33B0F">
        <w:rPr>
          <w:rFonts w:ascii="Gill Sans MT" w:hAnsi="Gill Sans MT" w:cs="Times New Roman"/>
          <w:sz w:val="15"/>
          <w:szCs w:val="15"/>
          <w:lang w:val="en-GB"/>
        </w:rPr>
        <w:t xml:space="preserve"> stated in the Quote are provided subject to the availability and we reserve the right to offer alternative</w:t>
      </w:r>
      <w:r w:rsidR="0007399A" w:rsidRPr="00A33B0F">
        <w:rPr>
          <w:rFonts w:ascii="Gill Sans MT" w:hAnsi="Gill Sans MT" w:cs="Times New Roman"/>
          <w:sz w:val="15"/>
          <w:szCs w:val="15"/>
          <w:lang w:val="en-GB"/>
        </w:rPr>
        <w:t xml:space="preserve"> g</w:t>
      </w:r>
      <w:r w:rsidR="001261E2" w:rsidRPr="00A33B0F">
        <w:rPr>
          <w:rFonts w:ascii="Gill Sans MT" w:hAnsi="Gill Sans MT" w:cs="Times New Roman"/>
          <w:sz w:val="15"/>
          <w:szCs w:val="15"/>
          <w:lang w:val="en-GB"/>
        </w:rPr>
        <w:t>oods</w:t>
      </w:r>
      <w:r w:rsidR="006C7095" w:rsidRPr="00A33B0F">
        <w:rPr>
          <w:rFonts w:ascii="Gill Sans MT" w:hAnsi="Gill Sans MT" w:cs="Times New Roman"/>
          <w:sz w:val="15"/>
          <w:szCs w:val="15"/>
          <w:lang w:val="en-GB"/>
        </w:rPr>
        <w:t xml:space="preserve"> (</w:t>
      </w:r>
      <w:proofErr w:type="gramStart"/>
      <w:r w:rsidR="006C7095" w:rsidRPr="00A33B0F">
        <w:rPr>
          <w:rFonts w:ascii="Gill Sans MT" w:hAnsi="Gill Sans MT" w:cs="Times New Roman"/>
          <w:sz w:val="15"/>
          <w:szCs w:val="15"/>
          <w:lang w:val="en-GB"/>
        </w:rPr>
        <w:t>e.g.</w:t>
      </w:r>
      <w:proofErr w:type="gramEnd"/>
      <w:r w:rsidR="006C7095" w:rsidRPr="00A33B0F">
        <w:rPr>
          <w:rFonts w:ascii="Gill Sans MT" w:hAnsi="Gill Sans MT" w:cs="Times New Roman"/>
          <w:sz w:val="15"/>
          <w:szCs w:val="15"/>
          <w:lang w:val="en-GB"/>
        </w:rPr>
        <w:t xml:space="preserve"> plant material).</w:t>
      </w:r>
    </w:p>
    <w:p w14:paraId="15EF29B5" w14:textId="77777777" w:rsidR="00F070CA" w:rsidRPr="00A33B0F" w:rsidRDefault="00345899" w:rsidP="00F070CA">
      <w:pPr>
        <w:pStyle w:val="Heading2"/>
        <w:keepNext w:val="0"/>
        <w:widowControl w:val="0"/>
        <w:numPr>
          <w:ilvl w:val="0"/>
          <w:numId w:val="2"/>
        </w:numPr>
        <w:pBdr>
          <w:bottom w:val="single" w:sz="4" w:space="2" w:color="auto"/>
        </w:pBdr>
        <w:spacing w:after="40"/>
        <w:ind w:left="426" w:hanging="426"/>
        <w:jc w:val="both"/>
        <w:rPr>
          <w:rFonts w:ascii="Gill Sans MT" w:hAnsi="Gill Sans MT" w:cs="Times New Roman"/>
          <w:b/>
          <w:sz w:val="15"/>
          <w:szCs w:val="15"/>
          <w:lang w:val="en-GB"/>
        </w:rPr>
      </w:pPr>
      <w:r w:rsidRPr="00A33B0F">
        <w:rPr>
          <w:rFonts w:ascii="Gill Sans MT" w:hAnsi="Gill Sans MT" w:cs="Times New Roman"/>
          <w:b/>
          <w:sz w:val="15"/>
          <w:szCs w:val="15"/>
          <w:lang w:val="en-GB"/>
        </w:rPr>
        <w:t xml:space="preserve">COMPLETION </w:t>
      </w:r>
    </w:p>
    <w:p w14:paraId="131FC7F8" w14:textId="77777777" w:rsidR="00F21E1C" w:rsidRPr="00A33B0F" w:rsidRDefault="00F070CA" w:rsidP="00F21E1C">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rPr>
        <w:t xml:space="preserve">Any date quoted for the completion of the </w:t>
      </w:r>
      <w:r w:rsidR="00F21E1C" w:rsidRPr="00A33B0F">
        <w:rPr>
          <w:rFonts w:ascii="Gill Sans MT" w:hAnsi="Gill Sans MT" w:cs="Calibri"/>
          <w:sz w:val="15"/>
          <w:szCs w:val="15"/>
        </w:rPr>
        <w:t>Services</w:t>
      </w:r>
      <w:r w:rsidRPr="00A33B0F">
        <w:rPr>
          <w:rFonts w:ascii="Gill Sans MT" w:hAnsi="Gill Sans MT" w:cs="Calibri"/>
          <w:sz w:val="15"/>
          <w:szCs w:val="15"/>
        </w:rPr>
        <w:t xml:space="preserve"> in the Quote</w:t>
      </w:r>
      <w:r w:rsidR="00F21E1C" w:rsidRPr="00A33B0F">
        <w:rPr>
          <w:rFonts w:ascii="Gill Sans MT" w:hAnsi="Gill Sans MT" w:cs="Calibri"/>
          <w:sz w:val="15"/>
          <w:szCs w:val="15"/>
        </w:rPr>
        <w:t xml:space="preserve"> </w:t>
      </w:r>
      <w:r w:rsidRPr="00A33B0F">
        <w:rPr>
          <w:rFonts w:ascii="Gill Sans MT" w:hAnsi="Gill Sans MT" w:cs="Calibri"/>
          <w:sz w:val="15"/>
          <w:szCs w:val="15"/>
        </w:rPr>
        <w:t xml:space="preserve">or otherwise, is indicative only and given in good faith. We will use our reasonable endeavours to reach </w:t>
      </w:r>
      <w:r w:rsidR="001261E2" w:rsidRPr="00A33B0F">
        <w:rPr>
          <w:rFonts w:ascii="Gill Sans MT" w:hAnsi="Gill Sans MT" w:cs="Calibri"/>
          <w:sz w:val="15"/>
          <w:szCs w:val="15"/>
        </w:rPr>
        <w:t>c</w:t>
      </w:r>
      <w:r w:rsidRPr="00A33B0F">
        <w:rPr>
          <w:rFonts w:ascii="Gill Sans MT" w:hAnsi="Gill Sans MT" w:cs="Calibri"/>
          <w:sz w:val="15"/>
          <w:szCs w:val="15"/>
        </w:rPr>
        <w:t>ompletion by the date quoted; however, completion dates are not binding on us.</w:t>
      </w:r>
      <w:r w:rsidR="00F21E1C" w:rsidRPr="00A33B0F">
        <w:rPr>
          <w:rFonts w:ascii="Gill Sans MT" w:hAnsi="Gill Sans MT" w:cs="Calibri"/>
          <w:sz w:val="15"/>
          <w:szCs w:val="15"/>
        </w:rPr>
        <w:t xml:space="preserve"> </w:t>
      </w:r>
    </w:p>
    <w:p w14:paraId="454725F2" w14:textId="77777777" w:rsidR="00F070CA" w:rsidRPr="00A33B0F" w:rsidRDefault="00F070CA" w:rsidP="00F21E1C">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rPr>
        <w:t xml:space="preserve">If the </w:t>
      </w:r>
      <w:r w:rsidR="00F21E1C" w:rsidRPr="00A33B0F">
        <w:rPr>
          <w:rFonts w:ascii="Gill Sans MT" w:hAnsi="Gill Sans MT" w:cs="Calibri"/>
          <w:sz w:val="15"/>
          <w:szCs w:val="15"/>
        </w:rPr>
        <w:t>Service</w:t>
      </w:r>
      <w:r w:rsidRPr="00A33B0F">
        <w:rPr>
          <w:rFonts w:ascii="Gill Sans MT" w:hAnsi="Gill Sans MT" w:cs="Calibri"/>
          <w:sz w:val="15"/>
          <w:szCs w:val="15"/>
        </w:rPr>
        <w:t>s are delayed for any reason beyond our control (including unsuitable Site conditions or weather conditions, or our compliance with any instruction or request you make), then the anticipated completion date will be deemed extended for the period of the delay.</w:t>
      </w:r>
    </w:p>
    <w:p w14:paraId="55879F3C" w14:textId="77777777" w:rsidR="00F070CA" w:rsidRPr="00A33B0F" w:rsidRDefault="00F070CA" w:rsidP="00F21E1C">
      <w:pPr>
        <w:widowControl w:val="0"/>
        <w:numPr>
          <w:ilvl w:val="1"/>
          <w:numId w:val="2"/>
        </w:numPr>
        <w:spacing w:after="40" w:line="240" w:lineRule="auto"/>
        <w:ind w:left="425" w:hanging="425"/>
        <w:jc w:val="both"/>
        <w:rPr>
          <w:rFonts w:ascii="Gill Sans MT" w:hAnsi="Gill Sans MT" w:cs="Calibri"/>
          <w:b/>
          <w:sz w:val="15"/>
          <w:szCs w:val="15"/>
        </w:rPr>
      </w:pPr>
      <w:bookmarkStart w:id="2" w:name="_Ref453841417"/>
      <w:r w:rsidRPr="00A33B0F">
        <w:rPr>
          <w:rFonts w:ascii="Gill Sans MT" w:hAnsi="Gill Sans MT" w:cs="Calibri"/>
          <w:sz w:val="15"/>
          <w:szCs w:val="15"/>
        </w:rPr>
        <w:t xml:space="preserve">In the case of a delay, we will be entitled to be paid reasonable </w:t>
      </w:r>
      <w:r w:rsidR="00F21E1C" w:rsidRPr="00A33B0F">
        <w:rPr>
          <w:rFonts w:ascii="Gill Sans MT" w:hAnsi="Gill Sans MT" w:cs="Calibri"/>
          <w:sz w:val="15"/>
          <w:szCs w:val="15"/>
        </w:rPr>
        <w:t xml:space="preserve">abortive </w:t>
      </w:r>
      <w:r w:rsidRPr="00A33B0F">
        <w:rPr>
          <w:rFonts w:ascii="Gill Sans MT" w:hAnsi="Gill Sans MT" w:cs="Calibri"/>
          <w:sz w:val="15"/>
          <w:szCs w:val="15"/>
        </w:rPr>
        <w:t>costs, except where the delay was solely caused by us.</w:t>
      </w:r>
      <w:bookmarkEnd w:id="2"/>
    </w:p>
    <w:p w14:paraId="4EF4B755" w14:textId="77777777" w:rsidR="00F070CA" w:rsidRPr="00A33B0F" w:rsidRDefault="004D150D" w:rsidP="00F070CA">
      <w:pPr>
        <w:pStyle w:val="Heading2"/>
        <w:keepNext w:val="0"/>
        <w:widowControl w:val="0"/>
        <w:numPr>
          <w:ilvl w:val="0"/>
          <w:numId w:val="2"/>
        </w:numPr>
        <w:pBdr>
          <w:bottom w:val="single" w:sz="4" w:space="1" w:color="auto"/>
        </w:pBdr>
        <w:spacing w:after="40"/>
        <w:ind w:left="426" w:hanging="426"/>
        <w:jc w:val="both"/>
        <w:rPr>
          <w:rFonts w:ascii="Gill Sans MT" w:hAnsi="Gill Sans MT" w:cs="Times New Roman"/>
          <w:b/>
          <w:sz w:val="15"/>
          <w:szCs w:val="15"/>
          <w:lang w:val="en-GB"/>
        </w:rPr>
      </w:pPr>
      <w:r w:rsidRPr="00A33B0F">
        <w:rPr>
          <w:rFonts w:ascii="Gill Sans MT" w:hAnsi="Gill Sans MT" w:cs="Times New Roman"/>
          <w:b/>
          <w:sz w:val="15"/>
          <w:szCs w:val="15"/>
          <w:lang w:val="en-GB"/>
        </w:rPr>
        <w:t>PRICE</w:t>
      </w:r>
      <w:r w:rsidR="00345899" w:rsidRPr="00A33B0F">
        <w:rPr>
          <w:rFonts w:ascii="Gill Sans MT" w:hAnsi="Gill Sans MT" w:cs="Times New Roman"/>
          <w:b/>
          <w:sz w:val="15"/>
          <w:szCs w:val="15"/>
          <w:lang w:val="en-GB"/>
        </w:rPr>
        <w:t xml:space="preserve"> AND TERMS OF PAYMENT</w:t>
      </w:r>
    </w:p>
    <w:p w14:paraId="1D2A1F5B" w14:textId="77777777" w:rsidR="00F070CA" w:rsidRPr="00A33B0F" w:rsidRDefault="004D150D" w:rsidP="00B41D25">
      <w:pPr>
        <w:pStyle w:val="ListParagraph"/>
        <w:widowControl w:val="0"/>
        <w:numPr>
          <w:ilvl w:val="1"/>
          <w:numId w:val="2"/>
        </w:numPr>
        <w:spacing w:after="40" w:line="240" w:lineRule="auto"/>
        <w:ind w:left="426" w:hanging="426"/>
        <w:jc w:val="both"/>
        <w:rPr>
          <w:rFonts w:ascii="Gill Sans MT" w:hAnsi="Gill Sans MT" w:cs="Calibri"/>
          <w:sz w:val="15"/>
          <w:szCs w:val="15"/>
        </w:rPr>
      </w:pPr>
      <w:bookmarkStart w:id="3" w:name="_Ref12539955"/>
      <w:r w:rsidRPr="00A33B0F">
        <w:rPr>
          <w:rFonts w:ascii="Gill Sans MT" w:hAnsi="Gill Sans MT" w:cs="Calibri"/>
          <w:sz w:val="15"/>
          <w:szCs w:val="15"/>
        </w:rPr>
        <w:t>We may adjust the price</w:t>
      </w:r>
      <w:r w:rsidR="00F070CA" w:rsidRPr="00A33B0F">
        <w:rPr>
          <w:rFonts w:ascii="Gill Sans MT" w:hAnsi="Gill Sans MT" w:cs="Calibri"/>
          <w:sz w:val="15"/>
          <w:szCs w:val="15"/>
        </w:rPr>
        <w:t>s:</w:t>
      </w:r>
      <w:r w:rsidR="00B775DA" w:rsidRPr="00A33B0F">
        <w:rPr>
          <w:rFonts w:ascii="Gill Sans MT" w:hAnsi="Gill Sans MT" w:cs="Calibri"/>
          <w:sz w:val="15"/>
          <w:szCs w:val="15"/>
        </w:rPr>
        <w:t xml:space="preserve"> (a) </w:t>
      </w:r>
      <w:r w:rsidR="00F070CA" w:rsidRPr="00A33B0F">
        <w:rPr>
          <w:rFonts w:ascii="Gill Sans MT" w:hAnsi="Gill Sans MT" w:cs="Calibri"/>
          <w:sz w:val="15"/>
          <w:szCs w:val="15"/>
        </w:rPr>
        <w:t>on an annual basis to our then prevailing ra</w:t>
      </w:r>
      <w:r w:rsidR="00FC3BB6" w:rsidRPr="00A33B0F">
        <w:rPr>
          <w:rFonts w:ascii="Gill Sans MT" w:hAnsi="Gill Sans MT" w:cs="Calibri"/>
          <w:sz w:val="15"/>
          <w:szCs w:val="15"/>
        </w:rPr>
        <w:t>tes in our absolute discretion;</w:t>
      </w:r>
      <w:r w:rsidR="00B775DA" w:rsidRPr="00A33B0F">
        <w:rPr>
          <w:rFonts w:ascii="Gill Sans MT" w:hAnsi="Gill Sans MT" w:cs="Calibri"/>
          <w:sz w:val="15"/>
          <w:szCs w:val="15"/>
        </w:rPr>
        <w:t xml:space="preserve"> (b) </w:t>
      </w:r>
      <w:r w:rsidR="00F070CA" w:rsidRPr="00A33B0F">
        <w:rPr>
          <w:rFonts w:ascii="Gill Sans MT" w:hAnsi="Gill Sans MT" w:cs="Calibri"/>
          <w:sz w:val="15"/>
          <w:szCs w:val="15"/>
        </w:rPr>
        <w:t>at any time on giving you at least thirty (30) calendar days' written notice if our costs increase due to market factors beyond our reasonable control (including, without limitation, an increase in the market price for raw materials, or an increase in our supply chain costs)</w:t>
      </w:r>
      <w:r w:rsidR="00FC3BB6" w:rsidRPr="00A33B0F">
        <w:rPr>
          <w:rFonts w:ascii="Gill Sans MT" w:hAnsi="Gill Sans MT" w:cs="Calibri"/>
          <w:sz w:val="15"/>
          <w:szCs w:val="15"/>
        </w:rPr>
        <w:t>;</w:t>
      </w:r>
      <w:r w:rsidR="00F070CA" w:rsidRPr="00A33B0F">
        <w:rPr>
          <w:rFonts w:ascii="Gill Sans MT" w:hAnsi="Gill Sans MT" w:cs="Calibri"/>
          <w:sz w:val="15"/>
          <w:szCs w:val="15"/>
        </w:rPr>
        <w:t xml:space="preserve"> and </w:t>
      </w:r>
      <w:r w:rsidR="00B775DA" w:rsidRPr="00A33B0F">
        <w:rPr>
          <w:rFonts w:ascii="Gill Sans MT" w:hAnsi="Gill Sans MT" w:cs="Calibri"/>
          <w:sz w:val="15"/>
          <w:szCs w:val="15"/>
        </w:rPr>
        <w:t xml:space="preserve">(c) </w:t>
      </w:r>
      <w:r w:rsidR="00F070CA" w:rsidRPr="00A33B0F">
        <w:rPr>
          <w:rFonts w:ascii="Gill Sans MT" w:hAnsi="Gill Sans MT" w:cs="Calibri"/>
          <w:sz w:val="15"/>
          <w:szCs w:val="15"/>
        </w:rPr>
        <w:t>at any time to include any additional charges for services, changes or variations that you have instructed or require us to provide, and which are in addition to or were not previously set out in the Contrac</w:t>
      </w:r>
      <w:r w:rsidR="005168AD" w:rsidRPr="00A33B0F">
        <w:rPr>
          <w:rFonts w:ascii="Gill Sans MT" w:hAnsi="Gill Sans MT" w:cs="Calibri"/>
          <w:sz w:val="15"/>
          <w:szCs w:val="15"/>
        </w:rPr>
        <w:t>t, including in respect of the c</w:t>
      </w:r>
      <w:r w:rsidR="00F070CA" w:rsidRPr="00A33B0F">
        <w:rPr>
          <w:rFonts w:ascii="Gill Sans MT" w:hAnsi="Gill Sans MT" w:cs="Calibri"/>
          <w:sz w:val="15"/>
          <w:szCs w:val="15"/>
        </w:rPr>
        <w:t xml:space="preserve">hanges described in clause </w:t>
      </w:r>
      <w:r w:rsidR="00F070CA" w:rsidRPr="00A33B0F">
        <w:rPr>
          <w:rFonts w:ascii="Gill Sans MT" w:hAnsi="Gill Sans MT" w:cs="Calibri"/>
          <w:sz w:val="15"/>
          <w:szCs w:val="15"/>
        </w:rPr>
        <w:fldChar w:fldCharType="begin"/>
      </w:r>
      <w:r w:rsidR="00F070CA" w:rsidRPr="00A33B0F">
        <w:rPr>
          <w:rFonts w:ascii="Gill Sans MT" w:hAnsi="Gill Sans MT" w:cs="Calibri"/>
          <w:sz w:val="15"/>
          <w:szCs w:val="15"/>
        </w:rPr>
        <w:instrText xml:space="preserve"> REF _Ref74921280 \r \h </w:instrText>
      </w:r>
      <w:r w:rsidR="002A5377" w:rsidRPr="00A33B0F">
        <w:rPr>
          <w:rFonts w:ascii="Gill Sans MT" w:hAnsi="Gill Sans MT" w:cs="Calibri"/>
          <w:sz w:val="15"/>
          <w:szCs w:val="15"/>
        </w:rPr>
        <w:instrText xml:space="preserve"> \* MERGEFORMAT </w:instrText>
      </w:r>
      <w:r w:rsidR="00F070CA" w:rsidRPr="00A33B0F">
        <w:rPr>
          <w:rFonts w:ascii="Gill Sans MT" w:hAnsi="Gill Sans MT" w:cs="Calibri"/>
          <w:sz w:val="15"/>
          <w:szCs w:val="15"/>
        </w:rPr>
      </w:r>
      <w:r w:rsidR="00F070CA" w:rsidRPr="00A33B0F">
        <w:rPr>
          <w:rFonts w:ascii="Gill Sans MT" w:hAnsi="Gill Sans MT" w:cs="Calibri"/>
          <w:sz w:val="15"/>
          <w:szCs w:val="15"/>
        </w:rPr>
        <w:fldChar w:fldCharType="separate"/>
      </w:r>
      <w:r w:rsidR="00B41D25" w:rsidRPr="00A33B0F">
        <w:rPr>
          <w:rFonts w:ascii="Gill Sans MT" w:hAnsi="Gill Sans MT" w:cs="Calibri"/>
          <w:sz w:val="15"/>
          <w:szCs w:val="15"/>
        </w:rPr>
        <w:t>8</w:t>
      </w:r>
      <w:r w:rsidR="00F070CA" w:rsidRPr="00A33B0F">
        <w:rPr>
          <w:rFonts w:ascii="Gill Sans MT" w:hAnsi="Gill Sans MT" w:cs="Calibri"/>
          <w:sz w:val="15"/>
          <w:szCs w:val="15"/>
        </w:rPr>
        <w:fldChar w:fldCharType="end"/>
      </w:r>
      <w:r w:rsidR="00F070CA" w:rsidRPr="00A33B0F">
        <w:rPr>
          <w:rFonts w:ascii="Gill Sans MT" w:hAnsi="Gill Sans MT" w:cs="Calibri"/>
          <w:sz w:val="15"/>
          <w:szCs w:val="15"/>
        </w:rPr>
        <w:t>.</w:t>
      </w:r>
      <w:bookmarkEnd w:id="3"/>
      <w:r w:rsidR="00F070CA" w:rsidRPr="00A33B0F">
        <w:rPr>
          <w:rFonts w:ascii="Gill Sans MT" w:hAnsi="Gill Sans MT" w:cs="Calibri"/>
          <w:sz w:val="15"/>
          <w:szCs w:val="15"/>
        </w:rPr>
        <w:t xml:space="preserve"> </w:t>
      </w:r>
    </w:p>
    <w:p w14:paraId="7401B9FA" w14:textId="77777777" w:rsidR="00F070CA" w:rsidRPr="00A33B0F" w:rsidRDefault="00F070CA" w:rsidP="00F070CA">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rPr>
        <w:t xml:space="preserve">We reserve the right to amend your credit terms at any time prior to or during the term of the </w:t>
      </w:r>
      <w:r w:rsidR="00263C6E" w:rsidRPr="00A33B0F">
        <w:rPr>
          <w:rFonts w:ascii="Gill Sans MT" w:hAnsi="Gill Sans MT" w:cs="Calibri"/>
          <w:sz w:val="15"/>
          <w:szCs w:val="15"/>
        </w:rPr>
        <w:t>Contract</w:t>
      </w:r>
      <w:r w:rsidRPr="00A33B0F">
        <w:rPr>
          <w:rFonts w:ascii="Gill Sans MT" w:hAnsi="Gill Sans MT" w:cs="Calibri"/>
          <w:sz w:val="15"/>
          <w:szCs w:val="15"/>
        </w:rPr>
        <w:t>, including requesting advance, p</w:t>
      </w:r>
      <w:r w:rsidR="00FC3BB6" w:rsidRPr="00A33B0F">
        <w:rPr>
          <w:rFonts w:ascii="Gill Sans MT" w:hAnsi="Gill Sans MT" w:cs="Calibri"/>
          <w:sz w:val="15"/>
          <w:szCs w:val="15"/>
        </w:rPr>
        <w:t xml:space="preserve">art or full payment of the </w:t>
      </w:r>
      <w:r w:rsidRPr="00A33B0F">
        <w:rPr>
          <w:rFonts w:ascii="Gill Sans MT" w:hAnsi="Gill Sans MT" w:cs="Calibri"/>
          <w:sz w:val="15"/>
          <w:szCs w:val="15"/>
        </w:rPr>
        <w:t>Charges or requiring you to pay a</w:t>
      </w:r>
      <w:r w:rsidR="00FC3BB6" w:rsidRPr="00A33B0F">
        <w:rPr>
          <w:rFonts w:ascii="Gill Sans MT" w:hAnsi="Gill Sans MT" w:cs="Calibri"/>
          <w:sz w:val="15"/>
          <w:szCs w:val="15"/>
        </w:rPr>
        <w:t xml:space="preserve"> deposit, as stated in the </w:t>
      </w:r>
      <w:r w:rsidRPr="00A33B0F">
        <w:rPr>
          <w:rFonts w:ascii="Gill Sans MT" w:hAnsi="Gill Sans MT" w:cs="Calibri"/>
          <w:sz w:val="15"/>
          <w:szCs w:val="15"/>
        </w:rPr>
        <w:t>Contract or Quote</w:t>
      </w:r>
      <w:r w:rsidR="00FC3BB6" w:rsidRPr="00A33B0F">
        <w:rPr>
          <w:rFonts w:ascii="Gill Sans MT" w:hAnsi="Gill Sans MT" w:cs="Calibri"/>
          <w:sz w:val="15"/>
          <w:szCs w:val="15"/>
        </w:rPr>
        <w:t>,</w:t>
      </w:r>
      <w:r w:rsidRPr="00A33B0F">
        <w:rPr>
          <w:rFonts w:ascii="Gill Sans MT" w:hAnsi="Gill Sans MT" w:cs="Calibri"/>
          <w:sz w:val="15"/>
          <w:szCs w:val="15"/>
        </w:rPr>
        <w:t xml:space="preserve"> which may be applied by us against any amounts due and payable by you.</w:t>
      </w:r>
    </w:p>
    <w:p w14:paraId="01489673" w14:textId="03A4583C" w:rsidR="00F070CA" w:rsidRPr="00A33B0F" w:rsidRDefault="00F070CA" w:rsidP="00F070CA">
      <w:pPr>
        <w:widowControl w:val="0"/>
        <w:numPr>
          <w:ilvl w:val="1"/>
          <w:numId w:val="2"/>
        </w:numPr>
        <w:spacing w:after="40" w:line="240" w:lineRule="auto"/>
        <w:ind w:left="450" w:hanging="450"/>
        <w:jc w:val="both"/>
        <w:rPr>
          <w:rFonts w:ascii="Gill Sans MT" w:hAnsi="Gill Sans MT" w:cs="Calibri"/>
          <w:sz w:val="15"/>
          <w:szCs w:val="15"/>
        </w:rPr>
      </w:pPr>
      <w:r w:rsidRPr="00A33B0F">
        <w:rPr>
          <w:rFonts w:ascii="Gill Sans MT" w:hAnsi="Gill Sans MT" w:cs="Calibri"/>
          <w:sz w:val="15"/>
          <w:szCs w:val="15"/>
        </w:rPr>
        <w:t xml:space="preserve">We will aim to comply with your reasonable requests for postponement of </w:t>
      </w:r>
      <w:r w:rsidR="00A33B0F" w:rsidRPr="00A33B0F">
        <w:rPr>
          <w:rFonts w:ascii="Gill Sans MT" w:hAnsi="Gill Sans MT" w:cs="Calibri"/>
          <w:sz w:val="15"/>
          <w:szCs w:val="15"/>
        </w:rPr>
        <w:t>delivery,</w:t>
      </w:r>
      <w:r w:rsidRPr="00A33B0F">
        <w:rPr>
          <w:rFonts w:ascii="Gill Sans MT" w:hAnsi="Gill Sans MT" w:cs="Calibri"/>
          <w:sz w:val="15"/>
          <w:szCs w:val="15"/>
        </w:rPr>
        <w:t xml:space="preserve"> but we will be under no obligation to do so. </w:t>
      </w:r>
    </w:p>
    <w:p w14:paraId="58C0592C" w14:textId="074892DE" w:rsidR="00F070CA" w:rsidRPr="00A33B0F" w:rsidRDefault="004D150D" w:rsidP="004D150D">
      <w:pPr>
        <w:widowControl w:val="0"/>
        <w:numPr>
          <w:ilvl w:val="1"/>
          <w:numId w:val="2"/>
        </w:numPr>
        <w:spacing w:after="40" w:line="240" w:lineRule="auto"/>
        <w:ind w:left="426" w:hanging="426"/>
        <w:jc w:val="both"/>
        <w:rPr>
          <w:rFonts w:ascii="Gill Sans MT" w:hAnsi="Gill Sans MT" w:cs="Calibri"/>
          <w:sz w:val="15"/>
          <w:szCs w:val="15"/>
        </w:rPr>
      </w:pPr>
      <w:bookmarkStart w:id="4" w:name="_Ref453868803"/>
      <w:r w:rsidRPr="00A33B0F">
        <w:rPr>
          <w:rFonts w:ascii="Gill Sans MT" w:hAnsi="Gill Sans MT" w:cs="Calibri"/>
          <w:sz w:val="15"/>
          <w:szCs w:val="15"/>
        </w:rPr>
        <w:t>You agree to pay a</w:t>
      </w:r>
      <w:r w:rsidR="00615121" w:rsidRPr="00A33B0F">
        <w:rPr>
          <w:rFonts w:ascii="Gill Sans MT" w:hAnsi="Gill Sans MT" w:cs="Calibri"/>
          <w:sz w:val="15"/>
          <w:szCs w:val="15"/>
        </w:rPr>
        <w:t xml:space="preserve">ll </w:t>
      </w:r>
      <w:r w:rsidR="00F070CA" w:rsidRPr="00A33B0F">
        <w:rPr>
          <w:rFonts w:ascii="Gill Sans MT" w:hAnsi="Gill Sans MT" w:cs="Calibri"/>
          <w:sz w:val="15"/>
          <w:szCs w:val="15"/>
        </w:rPr>
        <w:t xml:space="preserve">invoices in full within </w:t>
      </w:r>
      <w:r w:rsidR="00484B7A" w:rsidRPr="00A33B0F">
        <w:rPr>
          <w:rFonts w:ascii="Gill Sans MT" w:hAnsi="Gill Sans MT" w:cs="Calibri"/>
          <w:sz w:val="15"/>
          <w:szCs w:val="15"/>
        </w:rPr>
        <w:t xml:space="preserve">seven </w:t>
      </w:r>
      <w:r w:rsidRPr="00A33B0F">
        <w:rPr>
          <w:rFonts w:ascii="Gill Sans MT" w:hAnsi="Gill Sans MT" w:cs="Calibri"/>
          <w:sz w:val="15"/>
          <w:szCs w:val="15"/>
        </w:rPr>
        <w:t>(</w:t>
      </w:r>
      <w:r w:rsidR="00484B7A" w:rsidRPr="00A33B0F">
        <w:rPr>
          <w:rFonts w:ascii="Gill Sans MT" w:hAnsi="Gill Sans MT" w:cs="Calibri"/>
          <w:sz w:val="15"/>
          <w:szCs w:val="15"/>
        </w:rPr>
        <w:t>7</w:t>
      </w:r>
      <w:r w:rsidRPr="00A33B0F">
        <w:rPr>
          <w:rFonts w:ascii="Gill Sans MT" w:hAnsi="Gill Sans MT" w:cs="Calibri"/>
          <w:sz w:val="15"/>
          <w:szCs w:val="15"/>
        </w:rPr>
        <w:t>)</w:t>
      </w:r>
      <w:r w:rsidR="00F070CA" w:rsidRPr="00A33B0F">
        <w:rPr>
          <w:rFonts w:ascii="Gill Sans MT" w:hAnsi="Gill Sans MT" w:cs="Calibri"/>
          <w:sz w:val="15"/>
          <w:szCs w:val="15"/>
        </w:rPr>
        <w:t xml:space="preserve"> days of the date of the invoice, or as otherwise stated in the Contract.</w:t>
      </w:r>
      <w:bookmarkEnd w:id="4"/>
      <w:r w:rsidRPr="00A33B0F">
        <w:rPr>
          <w:rFonts w:ascii="Gill Sans MT" w:hAnsi="Gill Sans MT" w:cs="Calibri"/>
          <w:sz w:val="15"/>
          <w:szCs w:val="15"/>
        </w:rPr>
        <w:t xml:space="preserve"> You will pay VAT where applicable and this will be itemised on invoices. </w:t>
      </w:r>
    </w:p>
    <w:p w14:paraId="6629CAF2" w14:textId="7040CEBD" w:rsidR="00F070CA" w:rsidRPr="00A33B0F" w:rsidRDefault="00F070CA" w:rsidP="00F070CA">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rPr>
        <w:t xml:space="preserve">If you think we have made a mistake in the amount of an invoice you must, within </w:t>
      </w:r>
      <w:r w:rsidR="00484B7A" w:rsidRPr="00A33B0F">
        <w:rPr>
          <w:rFonts w:ascii="Gill Sans MT" w:hAnsi="Gill Sans MT" w:cs="Calibri"/>
          <w:sz w:val="15"/>
          <w:szCs w:val="15"/>
        </w:rPr>
        <w:t>7</w:t>
      </w:r>
      <w:r w:rsidRPr="00A33B0F">
        <w:rPr>
          <w:rFonts w:ascii="Gill Sans MT" w:hAnsi="Gill Sans MT" w:cs="Calibri"/>
          <w:sz w:val="15"/>
          <w:szCs w:val="15"/>
        </w:rPr>
        <w:t xml:space="preserve"> days of the date of the invoice, notify us, and give us all relevant information to support your claim. If we agree with you, we will make an adjustment to your invoice as necessary.</w:t>
      </w:r>
    </w:p>
    <w:p w14:paraId="6C5B82AC" w14:textId="77777777" w:rsidR="00F070CA" w:rsidRPr="00A33B0F" w:rsidRDefault="00F070CA" w:rsidP="00F070CA">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rPr>
        <w:t>You are not permitted to deduct or set-off any amounts owed to us whatsoever.</w:t>
      </w:r>
    </w:p>
    <w:p w14:paraId="0DB0FBBF" w14:textId="77777777" w:rsidR="004D150D" w:rsidRPr="00A33B0F" w:rsidRDefault="00F070CA" w:rsidP="00372AB7">
      <w:pPr>
        <w:widowControl w:val="0"/>
        <w:numPr>
          <w:ilvl w:val="1"/>
          <w:numId w:val="2"/>
        </w:numPr>
        <w:spacing w:after="40" w:line="240" w:lineRule="auto"/>
        <w:ind w:left="425" w:hanging="425"/>
        <w:jc w:val="both"/>
        <w:rPr>
          <w:rFonts w:ascii="Gill Sans MT" w:hAnsi="Gill Sans MT"/>
          <w:sz w:val="15"/>
          <w:szCs w:val="15"/>
        </w:rPr>
      </w:pPr>
      <w:r w:rsidRPr="00A33B0F">
        <w:rPr>
          <w:rFonts w:ascii="Gill Sans MT" w:hAnsi="Gill Sans MT" w:cs="Calibri"/>
          <w:sz w:val="15"/>
          <w:szCs w:val="15"/>
        </w:rPr>
        <w:t xml:space="preserve">If you fail to pay an amount due and owing to us under the </w:t>
      </w:r>
      <w:r w:rsidR="00263C6E" w:rsidRPr="00A33B0F">
        <w:rPr>
          <w:rFonts w:ascii="Gill Sans MT" w:hAnsi="Gill Sans MT" w:cs="Calibri"/>
          <w:sz w:val="15"/>
          <w:szCs w:val="15"/>
        </w:rPr>
        <w:t>Contrac</w:t>
      </w:r>
      <w:r w:rsidRPr="00A33B0F">
        <w:rPr>
          <w:rFonts w:ascii="Gill Sans MT" w:hAnsi="Gill Sans MT" w:cs="Calibri"/>
          <w:sz w:val="15"/>
          <w:szCs w:val="15"/>
        </w:rPr>
        <w:t xml:space="preserve">t by the due date for payment, you must also pay us interest on the unpaid amount at a rate equal to the prevailing base </w:t>
      </w:r>
      <w:r w:rsidR="00615121" w:rsidRPr="00A33B0F">
        <w:rPr>
          <w:rFonts w:ascii="Gill Sans MT" w:hAnsi="Gill Sans MT" w:cs="Calibri"/>
          <w:sz w:val="15"/>
          <w:szCs w:val="15"/>
        </w:rPr>
        <w:t>rate of Barclays Bank plc plus 2</w:t>
      </w:r>
      <w:r w:rsidRPr="00A33B0F">
        <w:rPr>
          <w:rFonts w:ascii="Gill Sans MT" w:hAnsi="Gill Sans MT" w:cs="Calibri"/>
          <w:sz w:val="15"/>
          <w:szCs w:val="15"/>
        </w:rPr>
        <w:t>%, calculated daily from the next day after the due date</w:t>
      </w:r>
      <w:r w:rsidR="005168AD" w:rsidRPr="00A33B0F">
        <w:rPr>
          <w:rFonts w:ascii="Gill Sans MT" w:hAnsi="Gill Sans MT" w:cs="Calibri"/>
          <w:sz w:val="15"/>
          <w:szCs w:val="15"/>
        </w:rPr>
        <w:t>,</w:t>
      </w:r>
      <w:r w:rsidRPr="00A33B0F">
        <w:rPr>
          <w:rFonts w:ascii="Gill Sans MT" w:hAnsi="Gill Sans MT" w:cs="Calibri"/>
          <w:sz w:val="15"/>
          <w:szCs w:val="15"/>
        </w:rPr>
        <w:t xml:space="preserve"> up to and including the date of payment. You will also be required to pay any costs incurred by us in the collection of any overdue amount.</w:t>
      </w:r>
      <w:r w:rsidR="004D150D" w:rsidRPr="00A33B0F">
        <w:rPr>
          <w:rFonts w:ascii="Gill Sans MT" w:hAnsi="Gill Sans MT"/>
          <w:sz w:val="15"/>
          <w:szCs w:val="15"/>
        </w:rPr>
        <w:t xml:space="preserve"> Where any payment is outstanding, without prejudice to such other rights and remedies as may </w:t>
      </w:r>
      <w:r w:rsidR="005168AD" w:rsidRPr="00A33B0F">
        <w:rPr>
          <w:rFonts w:ascii="Gill Sans MT" w:hAnsi="Gill Sans MT"/>
          <w:sz w:val="15"/>
          <w:szCs w:val="15"/>
        </w:rPr>
        <w:t>be available, the Contractor wi</w:t>
      </w:r>
      <w:r w:rsidR="004D150D" w:rsidRPr="00A33B0F">
        <w:rPr>
          <w:rFonts w:ascii="Gill Sans MT" w:hAnsi="Gill Sans MT"/>
          <w:sz w:val="15"/>
          <w:szCs w:val="15"/>
        </w:rPr>
        <w:t>ll not be obliged to provide any further Services whatsoever to the Client and shall be entitled to cancel the Contract with immediate effect.</w:t>
      </w:r>
    </w:p>
    <w:p w14:paraId="59B67A38" w14:textId="77777777" w:rsidR="00F070CA" w:rsidRPr="00A33B0F" w:rsidRDefault="00345899" w:rsidP="00F070CA">
      <w:pPr>
        <w:pStyle w:val="Heading2"/>
        <w:keepNext w:val="0"/>
        <w:widowControl w:val="0"/>
        <w:numPr>
          <w:ilvl w:val="0"/>
          <w:numId w:val="2"/>
        </w:numPr>
        <w:pBdr>
          <w:bottom w:val="single" w:sz="4" w:space="1" w:color="auto"/>
        </w:pBdr>
        <w:spacing w:after="40"/>
        <w:ind w:left="426" w:hanging="426"/>
        <w:jc w:val="both"/>
        <w:rPr>
          <w:rFonts w:ascii="Gill Sans MT" w:hAnsi="Gill Sans MT" w:cs="Times New Roman"/>
          <w:b/>
          <w:sz w:val="15"/>
          <w:szCs w:val="15"/>
          <w:lang w:val="en-GB"/>
        </w:rPr>
      </w:pPr>
      <w:bookmarkStart w:id="5" w:name="_Ref18923037"/>
      <w:r w:rsidRPr="00A33B0F">
        <w:rPr>
          <w:rFonts w:ascii="Gill Sans MT" w:hAnsi="Gill Sans MT" w:cs="Times New Roman"/>
          <w:b/>
          <w:sz w:val="15"/>
          <w:szCs w:val="15"/>
          <w:lang w:val="en-GB"/>
        </w:rPr>
        <w:t>YOUR OBLIGATIONS</w:t>
      </w:r>
      <w:bookmarkEnd w:id="5"/>
    </w:p>
    <w:p w14:paraId="487B9A26" w14:textId="77777777" w:rsidR="00F070CA" w:rsidRPr="00A33B0F" w:rsidRDefault="00F070CA" w:rsidP="00E864F9">
      <w:pPr>
        <w:widowControl w:val="0"/>
        <w:numPr>
          <w:ilvl w:val="1"/>
          <w:numId w:val="2"/>
        </w:numPr>
        <w:spacing w:after="40" w:line="240" w:lineRule="auto"/>
        <w:ind w:left="426" w:hanging="426"/>
        <w:jc w:val="both"/>
        <w:rPr>
          <w:rFonts w:ascii="Gill Sans MT" w:hAnsi="Gill Sans MT" w:cs="Calibri"/>
          <w:sz w:val="15"/>
          <w:szCs w:val="15"/>
        </w:rPr>
      </w:pPr>
      <w:bookmarkStart w:id="6" w:name="_Ref453786852"/>
      <w:r w:rsidRPr="00A33B0F">
        <w:rPr>
          <w:rFonts w:ascii="Gill Sans MT" w:hAnsi="Gill Sans MT" w:cs="Calibri"/>
          <w:sz w:val="15"/>
          <w:szCs w:val="15"/>
        </w:rPr>
        <w:t>You, at your own cost, will assume all responsibility for all conditions of the Site above and below the surface including all environmental matters as may be applicable to the Site.</w:t>
      </w:r>
      <w:bookmarkEnd w:id="6"/>
      <w:r w:rsidR="00E864F9" w:rsidRPr="00A33B0F">
        <w:rPr>
          <w:rFonts w:ascii="Gill Sans MT" w:hAnsi="Gill Sans MT" w:cs="Calibri"/>
          <w:sz w:val="15"/>
          <w:szCs w:val="15"/>
        </w:rPr>
        <w:t xml:space="preserve"> We will be entitled to inspect the Site and perform additional works (at your cost) required to ensure the deliverables are still possible. </w:t>
      </w:r>
    </w:p>
    <w:p w14:paraId="48D57B8C" w14:textId="058CF998" w:rsidR="00F070CA" w:rsidRPr="00A33B0F" w:rsidRDefault="00F070CA" w:rsidP="00F070CA">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rPr>
        <w:t xml:space="preserve">You warrant that you have sought and obtained all necessary consents, licenses and approvals required for the </w:t>
      </w:r>
      <w:r w:rsidR="002D40A0" w:rsidRPr="00A33B0F">
        <w:rPr>
          <w:rFonts w:ascii="Gill Sans MT" w:hAnsi="Gill Sans MT" w:cs="Calibri"/>
          <w:sz w:val="15"/>
          <w:szCs w:val="15"/>
        </w:rPr>
        <w:t>performance of the Services</w:t>
      </w:r>
      <w:r w:rsidRPr="00A33B0F">
        <w:rPr>
          <w:rFonts w:ascii="Gill Sans MT" w:hAnsi="Gill Sans MT" w:cs="Calibri"/>
          <w:sz w:val="15"/>
          <w:szCs w:val="15"/>
        </w:rPr>
        <w:t>, and you will be deemed to have made all necessary due inspections, risk assessments</w:t>
      </w:r>
      <w:r w:rsidR="007B7C11" w:rsidRPr="00A33B0F">
        <w:rPr>
          <w:rFonts w:ascii="Gill Sans MT" w:hAnsi="Gill Sans MT" w:cs="Calibri"/>
          <w:sz w:val="15"/>
          <w:szCs w:val="15"/>
        </w:rPr>
        <w:t>.</w:t>
      </w:r>
      <w:r w:rsidR="00CE5400" w:rsidRPr="00A33B0F">
        <w:rPr>
          <w:rFonts w:ascii="Gill Sans MT" w:hAnsi="Gill Sans MT" w:cs="Calibri"/>
          <w:sz w:val="15"/>
          <w:szCs w:val="15"/>
        </w:rPr>
        <w:t xml:space="preserve"> You </w:t>
      </w:r>
      <w:r w:rsidR="00CE5400" w:rsidRPr="00A33B0F">
        <w:rPr>
          <w:rFonts w:ascii="Gill Sans MT" w:hAnsi="Gill Sans MT"/>
          <w:sz w:val="15"/>
          <w:szCs w:val="15"/>
        </w:rPr>
        <w:t xml:space="preserve">are solely responsible for applying for, </w:t>
      </w:r>
      <w:proofErr w:type="gramStart"/>
      <w:r w:rsidR="00CE5400" w:rsidRPr="00A33B0F">
        <w:rPr>
          <w:rFonts w:ascii="Gill Sans MT" w:hAnsi="Gill Sans MT"/>
          <w:sz w:val="15"/>
          <w:szCs w:val="15"/>
        </w:rPr>
        <w:t>obtaining</w:t>
      </w:r>
      <w:proofErr w:type="gramEnd"/>
      <w:r w:rsidR="00CE5400" w:rsidRPr="00A33B0F">
        <w:rPr>
          <w:rFonts w:ascii="Gill Sans MT" w:hAnsi="Gill Sans MT"/>
          <w:sz w:val="15"/>
          <w:szCs w:val="15"/>
        </w:rPr>
        <w:t xml:space="preserve"> and complying with all obligations imposed by any law, Act of Parliament, statutory instruments, and all necessary </w:t>
      </w:r>
      <w:r w:rsidR="00A33B0F" w:rsidRPr="00A33B0F">
        <w:rPr>
          <w:rFonts w:ascii="Gill Sans MT" w:hAnsi="Gill Sans MT"/>
          <w:sz w:val="15"/>
          <w:szCs w:val="15"/>
        </w:rPr>
        <w:t>third-party</w:t>
      </w:r>
      <w:r w:rsidR="00CE5400" w:rsidRPr="00A33B0F">
        <w:rPr>
          <w:rFonts w:ascii="Gill Sans MT" w:hAnsi="Gill Sans MT"/>
          <w:sz w:val="15"/>
          <w:szCs w:val="15"/>
        </w:rPr>
        <w:t xml:space="preserve"> consents or obligations in relation to the provision of the Services, including the Town and Country Planning Acts.</w:t>
      </w:r>
    </w:p>
    <w:p w14:paraId="40F1783C" w14:textId="77777777" w:rsidR="002D40A0" w:rsidRPr="00A33B0F" w:rsidRDefault="00F070CA" w:rsidP="00266CB5">
      <w:pPr>
        <w:widowControl w:val="0"/>
        <w:numPr>
          <w:ilvl w:val="1"/>
          <w:numId w:val="2"/>
        </w:numPr>
        <w:spacing w:after="40" w:line="240" w:lineRule="auto"/>
        <w:ind w:left="425" w:hanging="425"/>
        <w:jc w:val="both"/>
        <w:rPr>
          <w:rFonts w:ascii="Gill Sans MT" w:hAnsi="Gill Sans MT" w:cs="Calibri"/>
          <w:sz w:val="15"/>
          <w:szCs w:val="15"/>
        </w:rPr>
      </w:pPr>
      <w:bookmarkStart w:id="7" w:name="_Ref465682204"/>
      <w:r w:rsidRPr="00A33B0F">
        <w:rPr>
          <w:rFonts w:ascii="Gill Sans MT" w:hAnsi="Gill Sans MT" w:cs="Calibri"/>
          <w:sz w:val="15"/>
          <w:szCs w:val="15"/>
        </w:rPr>
        <w:t>Unless otherwise expressly agreed in writing between the parties, you warrant that the Site and site access (including ground conditions and weather conditions and vehicular access) are suitable for the safe and effective performance of the Services</w:t>
      </w:r>
      <w:bookmarkEnd w:id="7"/>
      <w:r w:rsidR="002D40A0" w:rsidRPr="00A33B0F">
        <w:rPr>
          <w:rFonts w:ascii="Gill Sans MT" w:hAnsi="Gill Sans MT" w:cs="Calibri"/>
          <w:sz w:val="15"/>
          <w:szCs w:val="15"/>
        </w:rPr>
        <w:t xml:space="preserve">. </w:t>
      </w:r>
    </w:p>
    <w:p w14:paraId="0A9E6F7D" w14:textId="245F6C08" w:rsidR="00F070CA" w:rsidRPr="00A33B0F" w:rsidRDefault="00F070CA" w:rsidP="00266CB5">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rPr>
        <w:t xml:space="preserve">You will </w:t>
      </w:r>
      <w:proofErr w:type="gramStart"/>
      <w:r w:rsidRPr="00A33B0F">
        <w:rPr>
          <w:rFonts w:ascii="Gill Sans MT" w:hAnsi="Gill Sans MT" w:cs="Calibri"/>
          <w:sz w:val="15"/>
          <w:szCs w:val="15"/>
        </w:rPr>
        <w:t>at all times</w:t>
      </w:r>
      <w:proofErr w:type="gramEnd"/>
      <w:r w:rsidRPr="00A33B0F">
        <w:rPr>
          <w:rFonts w:ascii="Gill Sans MT" w:hAnsi="Gill Sans MT" w:cs="Calibri"/>
          <w:sz w:val="15"/>
          <w:szCs w:val="15"/>
        </w:rPr>
        <w:t xml:space="preserve"> ensure that we have sufficient access to the Site to do all things required to be done under the </w:t>
      </w:r>
      <w:r w:rsidR="002D40A0" w:rsidRPr="00A33B0F">
        <w:rPr>
          <w:rFonts w:ascii="Gill Sans MT" w:hAnsi="Gill Sans MT" w:cs="Calibri"/>
          <w:sz w:val="15"/>
          <w:szCs w:val="15"/>
        </w:rPr>
        <w:t>Contract</w:t>
      </w:r>
      <w:r w:rsidRPr="00A33B0F">
        <w:rPr>
          <w:rFonts w:ascii="Gill Sans MT" w:hAnsi="Gill Sans MT" w:cs="Calibri"/>
          <w:sz w:val="15"/>
          <w:szCs w:val="15"/>
        </w:rPr>
        <w:t xml:space="preserve"> including delivery and unloading, of </w:t>
      </w:r>
      <w:r w:rsidR="002D40A0" w:rsidRPr="00A33B0F">
        <w:rPr>
          <w:rFonts w:ascii="Gill Sans MT" w:hAnsi="Gill Sans MT" w:cs="Calibri"/>
          <w:sz w:val="15"/>
          <w:szCs w:val="15"/>
        </w:rPr>
        <w:t>equipment needed for the</w:t>
      </w:r>
      <w:r w:rsidRPr="00A33B0F">
        <w:rPr>
          <w:rFonts w:ascii="Gill Sans MT" w:hAnsi="Gill Sans MT" w:cs="Calibri"/>
          <w:sz w:val="15"/>
          <w:szCs w:val="15"/>
        </w:rPr>
        <w:t xml:space="preserve"> performance of the Services. You will provide adequate facilities at the Site including </w:t>
      </w:r>
      <w:r w:rsidR="002D40A0" w:rsidRPr="00A33B0F">
        <w:rPr>
          <w:rFonts w:ascii="Gill Sans MT" w:hAnsi="Gill Sans MT" w:cs="Calibri"/>
          <w:sz w:val="15"/>
          <w:szCs w:val="15"/>
        </w:rPr>
        <w:t xml:space="preserve">electricity </w:t>
      </w:r>
      <w:r w:rsidR="00B00DE4" w:rsidRPr="00A33B0F">
        <w:rPr>
          <w:rFonts w:ascii="Gill Sans MT" w:hAnsi="Gill Sans MT" w:cs="Calibri"/>
          <w:sz w:val="15"/>
          <w:szCs w:val="15"/>
        </w:rPr>
        <w:t xml:space="preserve">toilet facilities </w:t>
      </w:r>
      <w:r w:rsidR="002D40A0" w:rsidRPr="00A33B0F">
        <w:rPr>
          <w:rFonts w:ascii="Gill Sans MT" w:hAnsi="Gill Sans MT" w:cs="Calibri"/>
          <w:sz w:val="15"/>
          <w:szCs w:val="15"/>
        </w:rPr>
        <w:t>and water on the Site if required. You will bear the cost for providing electricity</w:t>
      </w:r>
      <w:r w:rsidR="00B00DE4" w:rsidRPr="00A33B0F">
        <w:rPr>
          <w:rFonts w:ascii="Gill Sans MT" w:hAnsi="Gill Sans MT" w:cs="Calibri"/>
          <w:sz w:val="15"/>
          <w:szCs w:val="15"/>
        </w:rPr>
        <w:t>, toilet facilities</w:t>
      </w:r>
      <w:r w:rsidR="002D40A0" w:rsidRPr="00A33B0F">
        <w:rPr>
          <w:rFonts w:ascii="Gill Sans MT" w:hAnsi="Gill Sans MT" w:cs="Calibri"/>
          <w:sz w:val="15"/>
          <w:szCs w:val="15"/>
        </w:rPr>
        <w:t xml:space="preserve"> and water.</w:t>
      </w:r>
      <w:r w:rsidRPr="00A33B0F">
        <w:rPr>
          <w:rFonts w:ascii="Gill Sans MT" w:hAnsi="Gill Sans MT" w:cs="Calibri"/>
          <w:sz w:val="15"/>
          <w:szCs w:val="15"/>
        </w:rPr>
        <w:t xml:space="preserve"> </w:t>
      </w:r>
      <w:r w:rsidR="00387CEE" w:rsidRPr="00A33B0F">
        <w:rPr>
          <w:rFonts w:ascii="Gill Sans MT" w:hAnsi="Gill Sans MT" w:cs="Calibri"/>
          <w:sz w:val="15"/>
          <w:szCs w:val="15"/>
        </w:rPr>
        <w:t xml:space="preserve">Where you provide </w:t>
      </w:r>
      <w:r w:rsidR="00387CEE" w:rsidRPr="00A33B0F">
        <w:rPr>
          <w:rFonts w:ascii="Gill Sans MT" w:hAnsi="Gill Sans MT"/>
          <w:sz w:val="15"/>
          <w:szCs w:val="15"/>
        </w:rPr>
        <w:t>on Site storage, you will ensure that the facility is safe and secure.</w:t>
      </w:r>
    </w:p>
    <w:p w14:paraId="7B27D224" w14:textId="77777777" w:rsidR="00F070CA" w:rsidRPr="00A33B0F" w:rsidRDefault="00F070CA" w:rsidP="00F070CA">
      <w:pPr>
        <w:widowControl w:val="0"/>
        <w:numPr>
          <w:ilvl w:val="1"/>
          <w:numId w:val="2"/>
        </w:numPr>
        <w:spacing w:after="40" w:line="240" w:lineRule="auto"/>
        <w:ind w:left="425" w:hanging="425"/>
        <w:jc w:val="both"/>
        <w:rPr>
          <w:rFonts w:ascii="Gill Sans MT" w:hAnsi="Gill Sans MT" w:cs="Arial"/>
          <w:color w:val="131A1C"/>
          <w:sz w:val="15"/>
          <w:szCs w:val="15"/>
        </w:rPr>
      </w:pPr>
      <w:r w:rsidRPr="00A33B0F">
        <w:rPr>
          <w:rFonts w:ascii="Gill Sans MT" w:hAnsi="Gill Sans MT" w:cs="Arial"/>
          <w:color w:val="131A1C"/>
          <w:sz w:val="15"/>
          <w:szCs w:val="15"/>
        </w:rPr>
        <w:t xml:space="preserve">You will be responsible for obtaining any necessary permissions, consents or authorisation from any owner or occupier of the Site or any other land where access is required for the entry into the Site and </w:t>
      </w:r>
      <w:r w:rsidR="00387CEE" w:rsidRPr="00A33B0F">
        <w:rPr>
          <w:rFonts w:ascii="Gill Sans MT" w:hAnsi="Gill Sans MT" w:cs="Arial"/>
          <w:color w:val="131A1C"/>
          <w:sz w:val="15"/>
          <w:szCs w:val="15"/>
        </w:rPr>
        <w:t>performance of the Services</w:t>
      </w:r>
      <w:r w:rsidRPr="00A33B0F">
        <w:rPr>
          <w:rFonts w:ascii="Gill Sans MT" w:hAnsi="Gill Sans MT" w:cs="Arial"/>
          <w:color w:val="131A1C"/>
          <w:sz w:val="15"/>
          <w:szCs w:val="15"/>
        </w:rPr>
        <w:t xml:space="preserve">. </w:t>
      </w:r>
    </w:p>
    <w:p w14:paraId="41B5B713" w14:textId="77777777" w:rsidR="00F070CA" w:rsidRPr="00A33B0F" w:rsidRDefault="00F070CA" w:rsidP="00F070CA">
      <w:pPr>
        <w:widowControl w:val="0"/>
        <w:numPr>
          <w:ilvl w:val="1"/>
          <w:numId w:val="2"/>
        </w:numPr>
        <w:spacing w:after="40" w:line="240" w:lineRule="auto"/>
        <w:ind w:left="425" w:hanging="425"/>
        <w:jc w:val="both"/>
        <w:rPr>
          <w:rFonts w:ascii="Gill Sans MT" w:hAnsi="Gill Sans MT" w:cs="Arial"/>
          <w:color w:val="131A1C"/>
          <w:sz w:val="15"/>
          <w:szCs w:val="15"/>
        </w:rPr>
      </w:pPr>
      <w:r w:rsidRPr="00A33B0F">
        <w:rPr>
          <w:rFonts w:ascii="Gill Sans MT" w:hAnsi="Gill Sans MT" w:cs="Arial"/>
          <w:color w:val="131A1C"/>
          <w:sz w:val="15"/>
          <w:szCs w:val="15"/>
        </w:rPr>
        <w:t xml:space="preserve">You will indemnify us in full for all costs, damages, losses and liabilities incurred by us as a result of a claim made by any person firm or company (including us) arising out of or in connection with this clause </w:t>
      </w:r>
      <w:r w:rsidRPr="00A33B0F">
        <w:rPr>
          <w:rFonts w:ascii="Gill Sans MT" w:hAnsi="Gill Sans MT" w:cs="Arial"/>
          <w:color w:val="131A1C"/>
          <w:sz w:val="15"/>
          <w:szCs w:val="15"/>
        </w:rPr>
        <w:fldChar w:fldCharType="begin"/>
      </w:r>
      <w:r w:rsidRPr="00A33B0F">
        <w:rPr>
          <w:rFonts w:ascii="Gill Sans MT" w:hAnsi="Gill Sans MT" w:cs="Arial"/>
          <w:color w:val="131A1C"/>
          <w:sz w:val="15"/>
          <w:szCs w:val="15"/>
        </w:rPr>
        <w:instrText xml:space="preserve"> REF _Ref18923037 \r \h  \* MERGEFORMAT </w:instrText>
      </w:r>
      <w:r w:rsidRPr="00A33B0F">
        <w:rPr>
          <w:rFonts w:ascii="Gill Sans MT" w:hAnsi="Gill Sans MT" w:cs="Arial"/>
          <w:color w:val="131A1C"/>
          <w:sz w:val="15"/>
          <w:szCs w:val="15"/>
        </w:rPr>
      </w:r>
      <w:r w:rsidRPr="00A33B0F">
        <w:rPr>
          <w:rFonts w:ascii="Gill Sans MT" w:hAnsi="Gill Sans MT" w:cs="Arial"/>
          <w:color w:val="131A1C"/>
          <w:sz w:val="15"/>
          <w:szCs w:val="15"/>
        </w:rPr>
        <w:fldChar w:fldCharType="separate"/>
      </w:r>
      <w:r w:rsidR="00A7335D" w:rsidRPr="00A33B0F">
        <w:rPr>
          <w:rFonts w:ascii="Gill Sans MT" w:hAnsi="Gill Sans MT" w:cs="Arial"/>
          <w:color w:val="131A1C"/>
          <w:sz w:val="15"/>
          <w:szCs w:val="15"/>
        </w:rPr>
        <w:t>5</w:t>
      </w:r>
      <w:r w:rsidRPr="00A33B0F">
        <w:rPr>
          <w:rFonts w:ascii="Gill Sans MT" w:hAnsi="Gill Sans MT" w:cs="Arial"/>
          <w:color w:val="131A1C"/>
          <w:sz w:val="15"/>
          <w:szCs w:val="15"/>
        </w:rPr>
        <w:fldChar w:fldCharType="end"/>
      </w:r>
      <w:r w:rsidRPr="00A33B0F">
        <w:rPr>
          <w:rFonts w:ascii="Gill Sans MT" w:hAnsi="Gill Sans MT" w:cs="Arial"/>
          <w:color w:val="131A1C"/>
          <w:sz w:val="15"/>
          <w:szCs w:val="15"/>
        </w:rPr>
        <w:t>, except where such costs, damages, losses and liabilities arise solely and directly from our negligent act or omission.</w:t>
      </w:r>
    </w:p>
    <w:p w14:paraId="733D2173" w14:textId="6775F294" w:rsidR="006C7095" w:rsidRPr="00A33B0F" w:rsidRDefault="00082B43" w:rsidP="006C7095">
      <w:pPr>
        <w:widowControl w:val="0"/>
        <w:numPr>
          <w:ilvl w:val="1"/>
          <w:numId w:val="2"/>
        </w:numPr>
        <w:spacing w:after="40" w:line="240" w:lineRule="auto"/>
        <w:ind w:left="425" w:hanging="425"/>
        <w:jc w:val="both"/>
        <w:rPr>
          <w:rFonts w:ascii="Gill Sans MT" w:hAnsi="Gill Sans MT" w:cs="Arial"/>
          <w:color w:val="131A1C"/>
          <w:sz w:val="15"/>
          <w:szCs w:val="15"/>
        </w:rPr>
      </w:pPr>
      <w:r w:rsidRPr="00A33B0F">
        <w:rPr>
          <w:rFonts w:ascii="Gill Sans MT" w:hAnsi="Gill Sans MT" w:cs="Arial"/>
          <w:color w:val="131A1C"/>
          <w:sz w:val="15"/>
          <w:szCs w:val="15"/>
        </w:rPr>
        <w:t>You, at your own cost, will be responsible for all rubbish removal</w:t>
      </w:r>
      <w:r w:rsidR="00484B7A" w:rsidRPr="00A33B0F">
        <w:rPr>
          <w:rFonts w:ascii="Gill Sans MT" w:hAnsi="Gill Sans MT" w:cs="Arial"/>
          <w:color w:val="131A1C"/>
          <w:sz w:val="15"/>
          <w:szCs w:val="15"/>
        </w:rPr>
        <w:t xml:space="preserve"> unless otherwise detailed in the Quote.</w:t>
      </w:r>
      <w:r w:rsidRPr="00A33B0F">
        <w:rPr>
          <w:rFonts w:ascii="Gill Sans MT" w:hAnsi="Gill Sans MT" w:cs="Arial"/>
          <w:color w:val="131A1C"/>
          <w:sz w:val="15"/>
          <w:szCs w:val="15"/>
        </w:rPr>
        <w:t xml:space="preserve"> </w:t>
      </w:r>
    </w:p>
    <w:p w14:paraId="0B3938E9" w14:textId="77777777" w:rsidR="0039638A" w:rsidRPr="00A33B0F" w:rsidRDefault="006C7095" w:rsidP="0039638A">
      <w:pPr>
        <w:widowControl w:val="0"/>
        <w:numPr>
          <w:ilvl w:val="1"/>
          <w:numId w:val="2"/>
        </w:numPr>
        <w:spacing w:after="40" w:line="240" w:lineRule="auto"/>
        <w:ind w:left="425" w:hanging="425"/>
        <w:jc w:val="both"/>
        <w:rPr>
          <w:rFonts w:ascii="Gill Sans MT" w:hAnsi="Gill Sans MT"/>
          <w:sz w:val="15"/>
          <w:szCs w:val="15"/>
        </w:rPr>
      </w:pPr>
      <w:r w:rsidRPr="00A33B0F">
        <w:rPr>
          <w:rFonts w:ascii="Gill Sans MT" w:hAnsi="Gill Sans MT"/>
          <w:sz w:val="15"/>
          <w:szCs w:val="15"/>
        </w:rPr>
        <w:t xml:space="preserve">You, at your own cost, will be responsible for the maintenance of all living material following completion of the </w:t>
      </w:r>
      <w:r w:rsidR="00387CEE" w:rsidRPr="00A33B0F">
        <w:rPr>
          <w:rFonts w:ascii="Gill Sans MT" w:hAnsi="Gill Sans MT"/>
          <w:sz w:val="15"/>
          <w:szCs w:val="15"/>
        </w:rPr>
        <w:t>performance of Services</w:t>
      </w:r>
      <w:r w:rsidRPr="00A33B0F">
        <w:rPr>
          <w:rFonts w:ascii="Gill Sans MT" w:hAnsi="Gill Sans MT"/>
          <w:sz w:val="15"/>
          <w:szCs w:val="15"/>
        </w:rPr>
        <w:t>.</w:t>
      </w:r>
    </w:p>
    <w:p w14:paraId="2D48E723" w14:textId="77777777" w:rsidR="009337D2" w:rsidRPr="00A33B0F" w:rsidRDefault="00E864F9" w:rsidP="00CE5400">
      <w:pPr>
        <w:widowControl w:val="0"/>
        <w:numPr>
          <w:ilvl w:val="1"/>
          <w:numId w:val="2"/>
        </w:numPr>
        <w:spacing w:after="40" w:line="240" w:lineRule="auto"/>
        <w:ind w:left="425" w:hanging="425"/>
        <w:jc w:val="both"/>
        <w:rPr>
          <w:rFonts w:ascii="Gill Sans MT" w:hAnsi="Gill Sans MT"/>
          <w:sz w:val="15"/>
          <w:szCs w:val="15"/>
        </w:rPr>
      </w:pPr>
      <w:r w:rsidRPr="00A33B0F">
        <w:rPr>
          <w:rFonts w:ascii="Gill Sans MT" w:hAnsi="Gill Sans MT"/>
          <w:sz w:val="15"/>
          <w:szCs w:val="15"/>
        </w:rPr>
        <w:lastRenderedPageBreak/>
        <w:t>You will notify us of any known hazards or obstructions on the Site prior to submission of a Quote.</w:t>
      </w:r>
    </w:p>
    <w:p w14:paraId="60D7EECC" w14:textId="77777777" w:rsidR="009337D2" w:rsidRPr="00A33B0F" w:rsidRDefault="009337D2" w:rsidP="0039638A">
      <w:pPr>
        <w:widowControl w:val="0"/>
        <w:numPr>
          <w:ilvl w:val="1"/>
          <w:numId w:val="2"/>
        </w:numPr>
        <w:spacing w:after="40" w:line="240" w:lineRule="auto"/>
        <w:ind w:left="425" w:hanging="425"/>
        <w:jc w:val="both"/>
        <w:rPr>
          <w:rFonts w:ascii="Gill Sans MT" w:hAnsi="Gill Sans MT"/>
          <w:sz w:val="15"/>
          <w:szCs w:val="15"/>
        </w:rPr>
      </w:pPr>
      <w:r w:rsidRPr="00A33B0F">
        <w:rPr>
          <w:rFonts w:ascii="Gill Sans MT" w:hAnsi="Gill Sans MT"/>
          <w:sz w:val="15"/>
          <w:szCs w:val="15"/>
        </w:rPr>
        <w:t xml:space="preserve">Without limiting our other rights and remedies, any breach of </w:t>
      </w:r>
      <w:r w:rsidR="00CE5400" w:rsidRPr="00A33B0F">
        <w:rPr>
          <w:rFonts w:ascii="Gill Sans MT" w:hAnsi="Gill Sans MT"/>
          <w:sz w:val="15"/>
          <w:szCs w:val="15"/>
        </w:rPr>
        <w:t xml:space="preserve">this </w:t>
      </w:r>
      <w:r w:rsidRPr="00A33B0F">
        <w:rPr>
          <w:rFonts w:ascii="Gill Sans MT" w:hAnsi="Gill Sans MT"/>
          <w:sz w:val="15"/>
          <w:szCs w:val="15"/>
        </w:rPr>
        <w:t xml:space="preserve">clause </w:t>
      </w:r>
      <w:r w:rsidRPr="00A33B0F">
        <w:rPr>
          <w:rFonts w:ascii="Gill Sans MT" w:hAnsi="Gill Sans MT"/>
          <w:sz w:val="15"/>
          <w:szCs w:val="15"/>
        </w:rPr>
        <w:fldChar w:fldCharType="begin"/>
      </w:r>
      <w:r w:rsidRPr="00A33B0F">
        <w:rPr>
          <w:rFonts w:ascii="Gill Sans MT" w:hAnsi="Gill Sans MT"/>
          <w:sz w:val="15"/>
          <w:szCs w:val="15"/>
        </w:rPr>
        <w:instrText xml:space="preserve"> REF _Ref12546997 \r \h  \* MERGEFORMAT </w:instrText>
      </w:r>
      <w:r w:rsidRPr="00A33B0F">
        <w:rPr>
          <w:rFonts w:ascii="Gill Sans MT" w:hAnsi="Gill Sans MT"/>
          <w:sz w:val="15"/>
          <w:szCs w:val="15"/>
        </w:rPr>
      </w:r>
      <w:r w:rsidRPr="00A33B0F">
        <w:rPr>
          <w:rFonts w:ascii="Gill Sans MT" w:hAnsi="Gill Sans MT"/>
          <w:sz w:val="15"/>
          <w:szCs w:val="15"/>
        </w:rPr>
        <w:fldChar w:fldCharType="separate"/>
      </w:r>
      <w:r w:rsidR="0017299C" w:rsidRPr="00A33B0F">
        <w:rPr>
          <w:rFonts w:ascii="Gill Sans MT" w:hAnsi="Gill Sans MT"/>
          <w:sz w:val="15"/>
          <w:szCs w:val="15"/>
        </w:rPr>
        <w:t>5</w:t>
      </w:r>
      <w:r w:rsidRPr="00A33B0F">
        <w:rPr>
          <w:rFonts w:ascii="Gill Sans MT" w:hAnsi="Gill Sans MT"/>
          <w:sz w:val="15"/>
          <w:szCs w:val="15"/>
        </w:rPr>
        <w:fldChar w:fldCharType="end"/>
      </w:r>
      <w:r w:rsidRPr="00A33B0F">
        <w:rPr>
          <w:rFonts w:ascii="Gill Sans MT" w:hAnsi="Gill Sans MT"/>
          <w:sz w:val="15"/>
          <w:szCs w:val="15"/>
        </w:rPr>
        <w:t xml:space="preserve"> by you will be deemed </w:t>
      </w:r>
      <w:r w:rsidR="00CE5400" w:rsidRPr="00A33B0F">
        <w:rPr>
          <w:rFonts w:ascii="Gill Sans MT" w:hAnsi="Gill Sans MT"/>
          <w:sz w:val="15"/>
          <w:szCs w:val="15"/>
        </w:rPr>
        <w:t>a</w:t>
      </w:r>
      <w:r w:rsidRPr="00A33B0F">
        <w:rPr>
          <w:rFonts w:ascii="Gill Sans MT" w:hAnsi="Gill Sans MT"/>
          <w:sz w:val="15"/>
          <w:szCs w:val="15"/>
        </w:rPr>
        <w:t xml:space="preserve"> material breach not capable of remedy and will give us the right to terminate the Contract immediately by notice to you.</w:t>
      </w:r>
    </w:p>
    <w:p w14:paraId="56F0F414" w14:textId="77777777" w:rsidR="009337D2" w:rsidRPr="00A33B0F" w:rsidRDefault="009337D2" w:rsidP="0039638A">
      <w:pPr>
        <w:widowControl w:val="0"/>
        <w:numPr>
          <w:ilvl w:val="1"/>
          <w:numId w:val="2"/>
        </w:numPr>
        <w:spacing w:after="40" w:line="240" w:lineRule="auto"/>
        <w:ind w:left="425" w:hanging="425"/>
        <w:jc w:val="both"/>
        <w:rPr>
          <w:rFonts w:ascii="Gill Sans MT" w:hAnsi="Gill Sans MT"/>
          <w:sz w:val="15"/>
          <w:szCs w:val="15"/>
        </w:rPr>
      </w:pPr>
      <w:r w:rsidRPr="00A33B0F">
        <w:rPr>
          <w:rFonts w:ascii="Gill Sans MT" w:hAnsi="Gill Sans MT"/>
          <w:sz w:val="15"/>
          <w:szCs w:val="15"/>
        </w:rPr>
        <w:t xml:space="preserve">You will indemnify us in full for all costs, damages, </w:t>
      </w:r>
      <w:proofErr w:type="gramStart"/>
      <w:r w:rsidRPr="00A33B0F">
        <w:rPr>
          <w:rFonts w:ascii="Gill Sans MT" w:hAnsi="Gill Sans MT"/>
          <w:sz w:val="15"/>
          <w:szCs w:val="15"/>
        </w:rPr>
        <w:t>losses</w:t>
      </w:r>
      <w:proofErr w:type="gramEnd"/>
      <w:r w:rsidRPr="00A33B0F">
        <w:rPr>
          <w:rFonts w:ascii="Gill Sans MT" w:hAnsi="Gill Sans MT"/>
          <w:sz w:val="15"/>
          <w:szCs w:val="15"/>
        </w:rPr>
        <w:t xml:space="preserve"> or liability howsoever caused arising out of or connected with the failure by you to comply with clause </w:t>
      </w:r>
      <w:r w:rsidRPr="00A33B0F">
        <w:rPr>
          <w:rFonts w:ascii="Gill Sans MT" w:hAnsi="Gill Sans MT"/>
          <w:sz w:val="15"/>
          <w:szCs w:val="15"/>
        </w:rPr>
        <w:fldChar w:fldCharType="begin"/>
      </w:r>
      <w:r w:rsidRPr="00A33B0F">
        <w:rPr>
          <w:rFonts w:ascii="Gill Sans MT" w:hAnsi="Gill Sans MT"/>
          <w:sz w:val="15"/>
          <w:szCs w:val="15"/>
        </w:rPr>
        <w:instrText xml:space="preserve"> REF _Ref12546997 \r \h  \* MERGEFORMAT </w:instrText>
      </w:r>
      <w:r w:rsidRPr="00A33B0F">
        <w:rPr>
          <w:rFonts w:ascii="Gill Sans MT" w:hAnsi="Gill Sans MT"/>
          <w:sz w:val="15"/>
          <w:szCs w:val="15"/>
        </w:rPr>
      </w:r>
      <w:r w:rsidRPr="00A33B0F">
        <w:rPr>
          <w:rFonts w:ascii="Gill Sans MT" w:hAnsi="Gill Sans MT"/>
          <w:sz w:val="15"/>
          <w:szCs w:val="15"/>
        </w:rPr>
        <w:fldChar w:fldCharType="separate"/>
      </w:r>
      <w:r w:rsidR="0017299C" w:rsidRPr="00A33B0F">
        <w:rPr>
          <w:rFonts w:ascii="Gill Sans MT" w:hAnsi="Gill Sans MT"/>
          <w:sz w:val="15"/>
          <w:szCs w:val="15"/>
        </w:rPr>
        <w:t>5</w:t>
      </w:r>
      <w:r w:rsidRPr="00A33B0F">
        <w:rPr>
          <w:rFonts w:ascii="Gill Sans MT" w:hAnsi="Gill Sans MT"/>
          <w:sz w:val="15"/>
          <w:szCs w:val="15"/>
        </w:rPr>
        <w:t>.</w:t>
      </w:r>
      <w:r w:rsidRPr="00A33B0F">
        <w:rPr>
          <w:rFonts w:ascii="Gill Sans MT" w:hAnsi="Gill Sans MT"/>
          <w:sz w:val="15"/>
          <w:szCs w:val="15"/>
        </w:rPr>
        <w:fldChar w:fldCharType="end"/>
      </w:r>
      <w:r w:rsidR="00CE5400" w:rsidRPr="00A33B0F">
        <w:rPr>
          <w:rFonts w:ascii="Gill Sans MT" w:hAnsi="Gill Sans MT"/>
          <w:sz w:val="15"/>
          <w:szCs w:val="15"/>
        </w:rPr>
        <w:t>2</w:t>
      </w:r>
      <w:r w:rsidRPr="00A33B0F">
        <w:rPr>
          <w:rFonts w:ascii="Gill Sans MT" w:hAnsi="Gill Sans MT"/>
          <w:sz w:val="15"/>
          <w:szCs w:val="15"/>
        </w:rPr>
        <w:t>.</w:t>
      </w:r>
    </w:p>
    <w:p w14:paraId="74D099A6" w14:textId="77777777" w:rsidR="00F070CA" w:rsidRPr="00A33B0F" w:rsidRDefault="00345899" w:rsidP="00F070CA">
      <w:pPr>
        <w:pStyle w:val="Heading2"/>
        <w:keepNext w:val="0"/>
        <w:widowControl w:val="0"/>
        <w:numPr>
          <w:ilvl w:val="0"/>
          <w:numId w:val="2"/>
        </w:numPr>
        <w:pBdr>
          <w:bottom w:val="single" w:sz="4" w:space="1" w:color="auto"/>
        </w:pBdr>
        <w:spacing w:after="40"/>
        <w:ind w:left="426" w:hanging="426"/>
        <w:jc w:val="both"/>
        <w:rPr>
          <w:rFonts w:ascii="Gill Sans MT" w:hAnsi="Gill Sans MT" w:cs="Times New Roman"/>
          <w:b/>
          <w:sz w:val="15"/>
          <w:szCs w:val="15"/>
          <w:lang w:val="en-GB"/>
        </w:rPr>
      </w:pPr>
      <w:r w:rsidRPr="00A33B0F">
        <w:rPr>
          <w:rFonts w:ascii="Gill Sans MT" w:hAnsi="Gill Sans MT" w:cs="Times New Roman"/>
          <w:b/>
          <w:sz w:val="15"/>
          <w:szCs w:val="15"/>
          <w:lang w:val="en-GB"/>
        </w:rPr>
        <w:t>OUR OBLIGATIONS</w:t>
      </w:r>
    </w:p>
    <w:p w14:paraId="01A37536" w14:textId="77777777" w:rsidR="007814C4" w:rsidRPr="00A33B0F" w:rsidRDefault="00F070CA" w:rsidP="007814C4">
      <w:pPr>
        <w:widowControl w:val="0"/>
        <w:numPr>
          <w:ilvl w:val="1"/>
          <w:numId w:val="2"/>
        </w:numPr>
        <w:spacing w:after="40" w:line="240" w:lineRule="auto"/>
        <w:ind w:left="426" w:hanging="426"/>
        <w:jc w:val="both"/>
        <w:rPr>
          <w:rFonts w:ascii="Gill Sans MT" w:hAnsi="Gill Sans MT" w:cs="Calibri"/>
          <w:sz w:val="15"/>
          <w:szCs w:val="15"/>
        </w:rPr>
      </w:pPr>
      <w:r w:rsidRPr="00A33B0F">
        <w:rPr>
          <w:rFonts w:ascii="Gill Sans MT" w:hAnsi="Gill Sans MT" w:cs="Calibri"/>
          <w:sz w:val="15"/>
          <w:szCs w:val="15"/>
        </w:rPr>
        <w:t xml:space="preserve">We will use reasonable endeavours to meet any performance dates for the Services specified in the Contract or the Quote, but any such dates will be </w:t>
      </w:r>
      <w:r w:rsidR="00CE5400" w:rsidRPr="00A33B0F">
        <w:rPr>
          <w:rFonts w:ascii="Gill Sans MT" w:hAnsi="Gill Sans MT" w:cs="Calibri"/>
          <w:sz w:val="15"/>
          <w:szCs w:val="15"/>
        </w:rPr>
        <w:t>indicative</w:t>
      </w:r>
      <w:r w:rsidRPr="00A33B0F">
        <w:rPr>
          <w:rFonts w:ascii="Gill Sans MT" w:hAnsi="Gill Sans MT" w:cs="Calibri"/>
          <w:sz w:val="15"/>
          <w:szCs w:val="15"/>
        </w:rPr>
        <w:t xml:space="preserve"> only and time will not be of the essence.</w:t>
      </w:r>
      <w:r w:rsidR="007814C4" w:rsidRPr="00A33B0F">
        <w:rPr>
          <w:rFonts w:ascii="Gill Sans MT" w:hAnsi="Gill Sans MT" w:cs="Calibri"/>
          <w:sz w:val="15"/>
          <w:szCs w:val="15"/>
        </w:rPr>
        <w:t xml:space="preserve"> </w:t>
      </w:r>
    </w:p>
    <w:p w14:paraId="76D44E7D" w14:textId="77777777" w:rsidR="00F070CA" w:rsidRPr="00A33B0F" w:rsidRDefault="007814C4" w:rsidP="007814C4">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rPr>
        <w:t xml:space="preserve">We are not liable for any delay, </w:t>
      </w:r>
      <w:proofErr w:type="gramStart"/>
      <w:r w:rsidRPr="00A33B0F">
        <w:rPr>
          <w:rFonts w:ascii="Gill Sans MT" w:hAnsi="Gill Sans MT" w:cs="Calibri"/>
          <w:sz w:val="15"/>
          <w:szCs w:val="15"/>
        </w:rPr>
        <w:t>failure</w:t>
      </w:r>
      <w:proofErr w:type="gramEnd"/>
      <w:r w:rsidRPr="00A33B0F">
        <w:rPr>
          <w:rFonts w:ascii="Gill Sans MT" w:hAnsi="Gill Sans MT" w:cs="Calibri"/>
          <w:sz w:val="15"/>
          <w:szCs w:val="15"/>
        </w:rPr>
        <w:t xml:space="preserve"> or inability to perform the Services, howsoever caused. </w:t>
      </w:r>
    </w:p>
    <w:p w14:paraId="49D40241" w14:textId="77777777" w:rsidR="00263C6E" w:rsidRPr="00A33B0F" w:rsidRDefault="00F070CA" w:rsidP="00263C6E">
      <w:pPr>
        <w:widowControl w:val="0"/>
        <w:numPr>
          <w:ilvl w:val="1"/>
          <w:numId w:val="2"/>
        </w:numPr>
        <w:spacing w:after="40" w:line="240" w:lineRule="auto"/>
        <w:ind w:left="426" w:hanging="426"/>
        <w:jc w:val="both"/>
        <w:rPr>
          <w:rFonts w:ascii="Gill Sans MT" w:hAnsi="Gill Sans MT" w:cs="Calibri"/>
          <w:sz w:val="15"/>
          <w:szCs w:val="15"/>
        </w:rPr>
      </w:pPr>
      <w:r w:rsidRPr="00A33B0F">
        <w:rPr>
          <w:rFonts w:ascii="Gill Sans MT" w:hAnsi="Gill Sans MT" w:cs="Calibri"/>
          <w:sz w:val="15"/>
          <w:szCs w:val="15"/>
        </w:rPr>
        <w:t xml:space="preserve">We warrant to you that the Services will be provided </w:t>
      </w:r>
      <w:r w:rsidR="00A7335D" w:rsidRPr="00A33B0F">
        <w:rPr>
          <w:rFonts w:ascii="Gill Sans MT" w:hAnsi="Gill Sans MT" w:cs="Calibri"/>
          <w:sz w:val="15"/>
          <w:szCs w:val="15"/>
        </w:rPr>
        <w:t>using reasonable care and skill</w:t>
      </w:r>
      <w:r w:rsidRPr="00A33B0F">
        <w:rPr>
          <w:rFonts w:ascii="Gill Sans MT" w:hAnsi="Gill Sans MT" w:cs="Calibri"/>
          <w:sz w:val="15"/>
          <w:szCs w:val="15"/>
        </w:rPr>
        <w:t>.</w:t>
      </w:r>
      <w:r w:rsidR="00263C6E" w:rsidRPr="00A33B0F">
        <w:rPr>
          <w:rFonts w:ascii="Gill Sans MT" w:hAnsi="Gill Sans MT"/>
          <w:sz w:val="15"/>
          <w:szCs w:val="15"/>
        </w:rPr>
        <w:t xml:space="preserve"> We will carry out the work while soil and weather conditions are suitable and will </w:t>
      </w:r>
      <w:r w:rsidR="00A7335D" w:rsidRPr="00A33B0F">
        <w:rPr>
          <w:rFonts w:ascii="Gill Sans MT" w:hAnsi="Gill Sans MT"/>
          <w:sz w:val="15"/>
          <w:szCs w:val="15"/>
        </w:rPr>
        <w:t>only use</w:t>
      </w:r>
      <w:r w:rsidR="00263C6E" w:rsidRPr="00A33B0F">
        <w:rPr>
          <w:rFonts w:ascii="Gill Sans MT" w:hAnsi="Gill Sans MT"/>
          <w:sz w:val="15"/>
          <w:szCs w:val="15"/>
        </w:rPr>
        <w:t xml:space="preserve"> machinery and tools suitable for the Site conditions and the work to be carried out.</w:t>
      </w:r>
    </w:p>
    <w:p w14:paraId="65674BC1" w14:textId="77777777" w:rsidR="007814C4" w:rsidRPr="00A33B0F" w:rsidRDefault="00A7335D" w:rsidP="007814C4">
      <w:pPr>
        <w:widowControl w:val="0"/>
        <w:numPr>
          <w:ilvl w:val="1"/>
          <w:numId w:val="2"/>
        </w:numPr>
        <w:spacing w:after="40" w:line="240" w:lineRule="auto"/>
        <w:ind w:left="426" w:hanging="426"/>
        <w:jc w:val="both"/>
        <w:rPr>
          <w:rFonts w:ascii="Gill Sans MT" w:hAnsi="Gill Sans MT" w:cs="Calibri"/>
          <w:sz w:val="15"/>
          <w:szCs w:val="15"/>
        </w:rPr>
      </w:pPr>
      <w:r w:rsidRPr="00A33B0F">
        <w:rPr>
          <w:rFonts w:ascii="Gill Sans MT" w:hAnsi="Gill Sans MT" w:cs="Calibri"/>
          <w:sz w:val="15"/>
          <w:szCs w:val="15"/>
        </w:rPr>
        <w:t>We will take</w:t>
      </w:r>
      <w:r w:rsidR="007814C4" w:rsidRPr="00A33B0F">
        <w:rPr>
          <w:rFonts w:ascii="Gill Sans MT" w:hAnsi="Gill Sans MT" w:cs="Calibri"/>
          <w:sz w:val="15"/>
          <w:szCs w:val="15"/>
        </w:rPr>
        <w:t xml:space="preserve"> reasonable steps to minimise environmental distur</w:t>
      </w:r>
      <w:r w:rsidRPr="00A33B0F">
        <w:rPr>
          <w:rFonts w:ascii="Gill Sans MT" w:hAnsi="Gill Sans MT" w:cs="Calibri"/>
          <w:sz w:val="15"/>
          <w:szCs w:val="15"/>
        </w:rPr>
        <w:t>bance, nuisance and pollution. Some n</w:t>
      </w:r>
      <w:r w:rsidR="007814C4" w:rsidRPr="00A33B0F">
        <w:rPr>
          <w:rFonts w:ascii="Gill Sans MT" w:hAnsi="Gill Sans MT" w:cs="Calibri"/>
          <w:sz w:val="15"/>
          <w:szCs w:val="15"/>
        </w:rPr>
        <w:t>oise may be unavoidable.</w:t>
      </w:r>
    </w:p>
    <w:p w14:paraId="46D22AA4" w14:textId="77777777" w:rsidR="00F070CA" w:rsidRPr="00A33B0F" w:rsidRDefault="00263C6E" w:rsidP="007814C4">
      <w:pPr>
        <w:widowControl w:val="0"/>
        <w:numPr>
          <w:ilvl w:val="1"/>
          <w:numId w:val="2"/>
        </w:numPr>
        <w:spacing w:after="40" w:line="240" w:lineRule="auto"/>
        <w:ind w:left="426" w:hanging="426"/>
        <w:jc w:val="both"/>
        <w:rPr>
          <w:rFonts w:ascii="Gill Sans MT" w:hAnsi="Gill Sans MT" w:cs="Calibri"/>
          <w:sz w:val="15"/>
          <w:szCs w:val="15"/>
        </w:rPr>
      </w:pPr>
      <w:r w:rsidRPr="00A33B0F">
        <w:rPr>
          <w:rFonts w:ascii="Gill Sans MT" w:hAnsi="Gill Sans MT"/>
          <w:sz w:val="15"/>
          <w:szCs w:val="15"/>
        </w:rPr>
        <w:t xml:space="preserve">We will notify you if we discover any obstructions or hazards </w:t>
      </w:r>
      <w:proofErr w:type="gramStart"/>
      <w:r w:rsidRPr="00A33B0F">
        <w:rPr>
          <w:rFonts w:ascii="Gill Sans MT" w:hAnsi="Gill Sans MT"/>
          <w:sz w:val="15"/>
          <w:szCs w:val="15"/>
        </w:rPr>
        <w:t>during the course of</w:t>
      </w:r>
      <w:proofErr w:type="gramEnd"/>
      <w:r w:rsidRPr="00A33B0F">
        <w:rPr>
          <w:rFonts w:ascii="Gill Sans MT" w:hAnsi="Gill Sans MT"/>
          <w:sz w:val="15"/>
          <w:szCs w:val="15"/>
        </w:rPr>
        <w:t xml:space="preserve"> the work and advise on the implications of the discovery of such obstructions or hazards, if any.</w:t>
      </w:r>
    </w:p>
    <w:p w14:paraId="07BAB544" w14:textId="77777777" w:rsidR="00F070CA" w:rsidRPr="00A33B0F" w:rsidRDefault="00F070CA" w:rsidP="00F070CA">
      <w:pPr>
        <w:widowControl w:val="0"/>
        <w:numPr>
          <w:ilvl w:val="1"/>
          <w:numId w:val="2"/>
        </w:numPr>
        <w:spacing w:after="40" w:line="240" w:lineRule="auto"/>
        <w:ind w:left="450" w:hanging="450"/>
        <w:jc w:val="both"/>
        <w:rPr>
          <w:rFonts w:ascii="Gill Sans MT" w:hAnsi="Gill Sans MT" w:cs="Calibri"/>
          <w:sz w:val="15"/>
          <w:szCs w:val="15"/>
        </w:rPr>
      </w:pPr>
      <w:bookmarkStart w:id="8" w:name="_Ref453867988"/>
      <w:r w:rsidRPr="00A33B0F">
        <w:rPr>
          <w:rFonts w:ascii="Gill Sans MT" w:hAnsi="Gill Sans MT" w:cs="Calibri"/>
          <w:sz w:val="15"/>
          <w:szCs w:val="15"/>
        </w:rPr>
        <w:t xml:space="preserve">To the extent we are responsible under the </w:t>
      </w:r>
      <w:r w:rsidR="00E864F9" w:rsidRPr="00A33B0F">
        <w:rPr>
          <w:rFonts w:ascii="Gill Sans MT" w:hAnsi="Gill Sans MT" w:cs="Calibri"/>
          <w:sz w:val="15"/>
          <w:szCs w:val="15"/>
        </w:rPr>
        <w:t>Contract</w:t>
      </w:r>
      <w:r w:rsidRPr="00A33B0F">
        <w:rPr>
          <w:rFonts w:ascii="Gill Sans MT" w:hAnsi="Gill Sans MT" w:cs="Calibri"/>
          <w:sz w:val="15"/>
          <w:szCs w:val="15"/>
        </w:rPr>
        <w:t xml:space="preserve"> for any poor performance of the Services, our liability </w:t>
      </w:r>
      <w:r w:rsidR="00A7335D" w:rsidRPr="00A33B0F">
        <w:rPr>
          <w:rFonts w:ascii="Gill Sans MT" w:hAnsi="Gill Sans MT" w:cs="Calibri"/>
          <w:sz w:val="15"/>
          <w:szCs w:val="15"/>
        </w:rPr>
        <w:t xml:space="preserve">in such respect </w:t>
      </w:r>
      <w:r w:rsidRPr="00A33B0F">
        <w:rPr>
          <w:rFonts w:ascii="Gill Sans MT" w:hAnsi="Gill Sans MT" w:cs="Calibri"/>
          <w:sz w:val="15"/>
          <w:szCs w:val="15"/>
        </w:rPr>
        <w:t>will be limited to re-performing or completing the Service (as applicable).</w:t>
      </w:r>
      <w:bookmarkEnd w:id="8"/>
      <w:r w:rsidRPr="00A33B0F">
        <w:rPr>
          <w:rFonts w:ascii="Gill Sans MT" w:hAnsi="Gill Sans MT" w:cs="Calibri"/>
          <w:sz w:val="15"/>
          <w:szCs w:val="15"/>
        </w:rPr>
        <w:t xml:space="preserve"> </w:t>
      </w:r>
    </w:p>
    <w:p w14:paraId="704FB081" w14:textId="77777777" w:rsidR="0007399A" w:rsidRPr="00A33B0F" w:rsidRDefault="0007399A" w:rsidP="0007399A">
      <w:pPr>
        <w:widowControl w:val="0"/>
        <w:numPr>
          <w:ilvl w:val="0"/>
          <w:numId w:val="2"/>
        </w:numPr>
        <w:pBdr>
          <w:bottom w:val="single" w:sz="4" w:space="1" w:color="auto"/>
        </w:pBdr>
        <w:spacing w:after="40" w:line="240" w:lineRule="auto"/>
        <w:ind w:left="426" w:hanging="426"/>
        <w:jc w:val="both"/>
        <w:outlineLvl w:val="1"/>
        <w:rPr>
          <w:rFonts w:ascii="Gill Sans MT" w:eastAsia="Times New Roman" w:hAnsi="Gill Sans MT" w:cs="Times New Roman"/>
          <w:b/>
          <w:sz w:val="15"/>
          <w:szCs w:val="15"/>
          <w:lang w:eastAsia="en-AU"/>
        </w:rPr>
      </w:pPr>
      <w:bookmarkStart w:id="9" w:name="_Ref443409092"/>
      <w:r w:rsidRPr="00A33B0F">
        <w:rPr>
          <w:rFonts w:ascii="Gill Sans MT" w:eastAsia="Times New Roman" w:hAnsi="Gill Sans MT" w:cs="Times New Roman"/>
          <w:b/>
          <w:sz w:val="15"/>
          <w:szCs w:val="15"/>
          <w:lang w:eastAsia="en-AU"/>
        </w:rPr>
        <w:t xml:space="preserve">TERMINATION </w:t>
      </w:r>
      <w:bookmarkEnd w:id="9"/>
    </w:p>
    <w:p w14:paraId="3C3330D6" w14:textId="77777777" w:rsidR="0007399A" w:rsidRPr="00A33B0F" w:rsidRDefault="0007399A" w:rsidP="007814C4">
      <w:pPr>
        <w:widowControl w:val="0"/>
        <w:numPr>
          <w:ilvl w:val="1"/>
          <w:numId w:val="2"/>
        </w:numPr>
        <w:spacing w:after="40" w:line="240" w:lineRule="auto"/>
        <w:ind w:left="450" w:hanging="450"/>
        <w:jc w:val="both"/>
        <w:rPr>
          <w:rFonts w:ascii="Gill Sans MT" w:hAnsi="Gill Sans MT"/>
          <w:sz w:val="15"/>
          <w:szCs w:val="15"/>
        </w:rPr>
      </w:pPr>
      <w:bookmarkStart w:id="10" w:name="_Ref465680409"/>
      <w:r w:rsidRPr="00A33B0F">
        <w:rPr>
          <w:rFonts w:ascii="Gill Sans MT" w:hAnsi="Gill Sans MT"/>
          <w:sz w:val="15"/>
          <w:szCs w:val="15"/>
        </w:rPr>
        <w:t xml:space="preserve">The </w:t>
      </w:r>
      <w:r w:rsidR="007814C4" w:rsidRPr="00A33B0F">
        <w:rPr>
          <w:rFonts w:ascii="Gill Sans MT" w:hAnsi="Gill Sans MT"/>
          <w:sz w:val="15"/>
          <w:szCs w:val="15"/>
        </w:rPr>
        <w:t>Contract</w:t>
      </w:r>
      <w:r w:rsidRPr="00A33B0F">
        <w:rPr>
          <w:rFonts w:ascii="Gill Sans MT" w:hAnsi="Gill Sans MT"/>
          <w:sz w:val="15"/>
          <w:szCs w:val="15"/>
        </w:rPr>
        <w:t xml:space="preserve"> may be terminated by either party</w:t>
      </w:r>
      <w:r w:rsidR="00C46820" w:rsidRPr="00A33B0F">
        <w:rPr>
          <w:rFonts w:ascii="Gill Sans MT" w:hAnsi="Gill Sans MT"/>
          <w:sz w:val="15"/>
          <w:szCs w:val="15"/>
        </w:rPr>
        <w:t>,</w:t>
      </w:r>
      <w:r w:rsidRPr="00A33B0F">
        <w:rPr>
          <w:rFonts w:ascii="Gill Sans MT" w:hAnsi="Gill Sans MT"/>
          <w:sz w:val="15"/>
          <w:szCs w:val="15"/>
        </w:rPr>
        <w:t xml:space="preserve"> by giving week</w:t>
      </w:r>
      <w:r w:rsidR="00C46820" w:rsidRPr="00A33B0F">
        <w:rPr>
          <w:rFonts w:ascii="Gill Sans MT" w:hAnsi="Gill Sans MT"/>
          <w:sz w:val="15"/>
          <w:szCs w:val="15"/>
        </w:rPr>
        <w:t>’</w:t>
      </w:r>
      <w:r w:rsidRPr="00A33B0F">
        <w:rPr>
          <w:rFonts w:ascii="Gill Sans MT" w:hAnsi="Gill Sans MT"/>
          <w:sz w:val="15"/>
          <w:szCs w:val="15"/>
        </w:rPr>
        <w:t>s notice in writing</w:t>
      </w:r>
      <w:bookmarkEnd w:id="10"/>
      <w:r w:rsidRPr="00A33B0F">
        <w:rPr>
          <w:rFonts w:ascii="Gill Sans MT" w:hAnsi="Gill Sans MT"/>
          <w:sz w:val="15"/>
          <w:szCs w:val="15"/>
        </w:rPr>
        <w:t xml:space="preserve">, using the </w:t>
      </w:r>
      <w:r w:rsidR="00B775DA" w:rsidRPr="00A33B0F">
        <w:rPr>
          <w:rFonts w:ascii="Gill Sans MT" w:hAnsi="Gill Sans MT"/>
          <w:sz w:val="15"/>
          <w:szCs w:val="15"/>
        </w:rPr>
        <w:t xml:space="preserve">contact </w:t>
      </w:r>
      <w:r w:rsidRPr="00A33B0F">
        <w:rPr>
          <w:rFonts w:ascii="Gill Sans MT" w:hAnsi="Gill Sans MT"/>
          <w:sz w:val="15"/>
          <w:szCs w:val="15"/>
        </w:rPr>
        <w:t>details provided in the Contract.</w:t>
      </w:r>
    </w:p>
    <w:p w14:paraId="12E551D8" w14:textId="77777777" w:rsidR="0007399A" w:rsidRPr="00A33B0F" w:rsidRDefault="0007399A" w:rsidP="004A78B6">
      <w:pPr>
        <w:widowControl w:val="0"/>
        <w:numPr>
          <w:ilvl w:val="1"/>
          <w:numId w:val="2"/>
        </w:numPr>
        <w:spacing w:after="40" w:line="240" w:lineRule="auto"/>
        <w:ind w:left="426" w:hanging="426"/>
        <w:jc w:val="both"/>
        <w:rPr>
          <w:rFonts w:ascii="Gill Sans MT" w:hAnsi="Gill Sans MT"/>
          <w:sz w:val="15"/>
          <w:szCs w:val="15"/>
        </w:rPr>
      </w:pPr>
      <w:bookmarkStart w:id="11" w:name="_Ref465680735"/>
      <w:r w:rsidRPr="00A33B0F">
        <w:rPr>
          <w:rFonts w:ascii="Gill Sans MT" w:hAnsi="Gill Sans MT"/>
          <w:sz w:val="15"/>
          <w:szCs w:val="15"/>
        </w:rPr>
        <w:t xml:space="preserve">Notwithstanding any other provisions of the </w:t>
      </w:r>
      <w:r w:rsidR="007814C4" w:rsidRPr="00A33B0F">
        <w:rPr>
          <w:rFonts w:ascii="Gill Sans MT" w:hAnsi="Gill Sans MT"/>
          <w:sz w:val="15"/>
          <w:szCs w:val="15"/>
        </w:rPr>
        <w:t>Contract</w:t>
      </w:r>
      <w:r w:rsidRPr="00A33B0F">
        <w:rPr>
          <w:rFonts w:ascii="Gill Sans MT" w:hAnsi="Gill Sans MT"/>
          <w:sz w:val="15"/>
          <w:szCs w:val="15"/>
        </w:rPr>
        <w:t>, if you:</w:t>
      </w:r>
      <w:bookmarkEnd w:id="11"/>
      <w:r w:rsidR="00B775DA" w:rsidRPr="00A33B0F">
        <w:rPr>
          <w:rFonts w:ascii="Gill Sans MT" w:hAnsi="Gill Sans MT"/>
          <w:sz w:val="15"/>
          <w:szCs w:val="15"/>
        </w:rPr>
        <w:t xml:space="preserve"> </w:t>
      </w:r>
    </w:p>
    <w:p w14:paraId="0281859E" w14:textId="77777777" w:rsidR="0007399A" w:rsidRPr="00A33B0F" w:rsidRDefault="0007399A" w:rsidP="0007399A">
      <w:pPr>
        <w:widowControl w:val="0"/>
        <w:numPr>
          <w:ilvl w:val="0"/>
          <w:numId w:val="8"/>
        </w:numPr>
        <w:spacing w:after="40" w:line="240" w:lineRule="auto"/>
        <w:ind w:left="426" w:hanging="426"/>
        <w:jc w:val="both"/>
        <w:rPr>
          <w:rFonts w:ascii="Gill Sans MT" w:hAnsi="Gill Sans MT"/>
          <w:sz w:val="15"/>
          <w:szCs w:val="15"/>
        </w:rPr>
      </w:pPr>
      <w:r w:rsidRPr="00A33B0F">
        <w:rPr>
          <w:rFonts w:ascii="Gill Sans MT" w:hAnsi="Gill Sans MT"/>
          <w:sz w:val="15"/>
          <w:szCs w:val="15"/>
        </w:rPr>
        <w:t xml:space="preserve">fail to pay any sums due and payable under the </w:t>
      </w:r>
      <w:r w:rsidR="007814C4" w:rsidRPr="00A33B0F">
        <w:rPr>
          <w:rFonts w:ascii="Gill Sans MT" w:hAnsi="Gill Sans MT"/>
          <w:sz w:val="15"/>
          <w:szCs w:val="15"/>
        </w:rPr>
        <w:t>Contrac</w:t>
      </w:r>
      <w:r w:rsidRPr="00A33B0F">
        <w:rPr>
          <w:rFonts w:ascii="Gill Sans MT" w:hAnsi="Gill Sans MT"/>
          <w:sz w:val="15"/>
          <w:szCs w:val="15"/>
        </w:rPr>
        <w:t xml:space="preserve">t in full by the due </w:t>
      </w:r>
      <w:proofErr w:type="gramStart"/>
      <w:r w:rsidRPr="00A33B0F">
        <w:rPr>
          <w:rFonts w:ascii="Gill Sans MT" w:hAnsi="Gill Sans MT"/>
          <w:sz w:val="15"/>
          <w:szCs w:val="15"/>
        </w:rPr>
        <w:t>date;</w:t>
      </w:r>
      <w:proofErr w:type="gramEnd"/>
      <w:r w:rsidRPr="00A33B0F">
        <w:rPr>
          <w:rFonts w:ascii="Gill Sans MT" w:hAnsi="Gill Sans MT"/>
          <w:sz w:val="15"/>
          <w:szCs w:val="15"/>
        </w:rPr>
        <w:t xml:space="preserve"> </w:t>
      </w:r>
    </w:p>
    <w:p w14:paraId="3DEFB014" w14:textId="77777777" w:rsidR="0007399A" w:rsidRPr="00A33B0F" w:rsidRDefault="0007399A" w:rsidP="0007399A">
      <w:pPr>
        <w:widowControl w:val="0"/>
        <w:numPr>
          <w:ilvl w:val="0"/>
          <w:numId w:val="8"/>
        </w:numPr>
        <w:spacing w:after="40" w:line="240" w:lineRule="auto"/>
        <w:ind w:left="426" w:hanging="426"/>
        <w:jc w:val="both"/>
        <w:rPr>
          <w:rFonts w:ascii="Gill Sans MT" w:hAnsi="Gill Sans MT"/>
          <w:sz w:val="15"/>
          <w:szCs w:val="15"/>
        </w:rPr>
      </w:pPr>
      <w:r w:rsidRPr="00A33B0F">
        <w:rPr>
          <w:rFonts w:ascii="Gill Sans MT" w:hAnsi="Gill Sans MT"/>
          <w:sz w:val="15"/>
          <w:szCs w:val="15"/>
        </w:rPr>
        <w:t xml:space="preserve">commit a breach that we consider in our absolute discretion to be a material or repeated breach of the </w:t>
      </w:r>
      <w:proofErr w:type="gramStart"/>
      <w:r w:rsidR="007814C4" w:rsidRPr="00A33B0F">
        <w:rPr>
          <w:rFonts w:ascii="Gill Sans MT" w:hAnsi="Gill Sans MT"/>
          <w:sz w:val="15"/>
          <w:szCs w:val="15"/>
        </w:rPr>
        <w:t>Contract</w:t>
      </w:r>
      <w:r w:rsidRPr="00A33B0F">
        <w:rPr>
          <w:rFonts w:ascii="Gill Sans MT" w:hAnsi="Gill Sans MT"/>
          <w:sz w:val="15"/>
          <w:szCs w:val="15"/>
        </w:rPr>
        <w:t>;</w:t>
      </w:r>
      <w:proofErr w:type="gramEnd"/>
    </w:p>
    <w:p w14:paraId="2F42B328" w14:textId="77777777" w:rsidR="0007399A" w:rsidRPr="00A33B0F" w:rsidRDefault="0007399A" w:rsidP="0007399A">
      <w:pPr>
        <w:widowControl w:val="0"/>
        <w:numPr>
          <w:ilvl w:val="0"/>
          <w:numId w:val="8"/>
        </w:numPr>
        <w:spacing w:after="40" w:line="240" w:lineRule="auto"/>
        <w:ind w:left="426" w:hanging="426"/>
        <w:jc w:val="both"/>
        <w:rPr>
          <w:rFonts w:ascii="Gill Sans MT" w:hAnsi="Gill Sans MT"/>
          <w:sz w:val="15"/>
          <w:szCs w:val="15"/>
        </w:rPr>
      </w:pPr>
      <w:r w:rsidRPr="00A33B0F">
        <w:rPr>
          <w:rFonts w:ascii="Gill Sans MT" w:hAnsi="Gill Sans MT"/>
          <w:sz w:val="15"/>
          <w:szCs w:val="15"/>
        </w:rPr>
        <w:t xml:space="preserve">being a Company or other entity, </w:t>
      </w:r>
      <w:r w:rsidRPr="00A33B0F">
        <w:rPr>
          <w:rFonts w:ascii="Gill Sans MT" w:hAnsi="Gill Sans MT" w:cs="Calibri"/>
          <w:sz w:val="15"/>
          <w:szCs w:val="15"/>
        </w:rPr>
        <w:t>have a petition presented for your winding up;</w:t>
      </w:r>
      <w:r w:rsidRPr="00A33B0F">
        <w:rPr>
          <w:rFonts w:ascii="Gill Sans MT" w:hAnsi="Gill Sans MT"/>
          <w:sz w:val="15"/>
          <w:szCs w:val="15"/>
        </w:rPr>
        <w:t xml:space="preserve"> </w:t>
      </w:r>
      <w:r w:rsidRPr="00A33B0F">
        <w:rPr>
          <w:rFonts w:ascii="Gill Sans MT" w:hAnsi="Gill Sans MT" w:cs="Calibri"/>
          <w:sz w:val="15"/>
          <w:szCs w:val="15"/>
        </w:rPr>
        <w:t>pass a resolution for voluntary winding up (other than for the purpose of a bona fide amalgamation or reconstruction);</w:t>
      </w:r>
      <w:r w:rsidRPr="00A33B0F">
        <w:rPr>
          <w:rFonts w:ascii="Gill Sans MT" w:hAnsi="Gill Sans MT"/>
          <w:sz w:val="15"/>
          <w:szCs w:val="15"/>
        </w:rPr>
        <w:t xml:space="preserve"> </w:t>
      </w:r>
      <w:r w:rsidRPr="00A33B0F">
        <w:rPr>
          <w:rFonts w:ascii="Gill Sans MT" w:hAnsi="Gill Sans MT" w:cs="Calibri"/>
          <w:sz w:val="15"/>
          <w:szCs w:val="15"/>
        </w:rPr>
        <w:t>enter into a voluntary arrangement with your creditors;</w:t>
      </w:r>
      <w:r w:rsidRPr="00A33B0F">
        <w:rPr>
          <w:rFonts w:ascii="Gill Sans MT" w:hAnsi="Gill Sans MT"/>
          <w:sz w:val="15"/>
          <w:szCs w:val="15"/>
        </w:rPr>
        <w:t xml:space="preserve"> </w:t>
      </w:r>
      <w:r w:rsidRPr="00A33B0F">
        <w:rPr>
          <w:rFonts w:ascii="Gill Sans MT" w:hAnsi="Gill Sans MT" w:cs="Calibri"/>
          <w:sz w:val="15"/>
          <w:szCs w:val="15"/>
        </w:rPr>
        <w:t>become subject to an administration order;</w:t>
      </w:r>
      <w:r w:rsidRPr="00A33B0F">
        <w:rPr>
          <w:rFonts w:ascii="Gill Sans MT" w:hAnsi="Gill Sans MT"/>
          <w:sz w:val="15"/>
          <w:szCs w:val="15"/>
        </w:rPr>
        <w:t xml:space="preserve"> </w:t>
      </w:r>
      <w:r w:rsidRPr="00A33B0F">
        <w:rPr>
          <w:rFonts w:ascii="Gill Sans MT" w:hAnsi="Gill Sans MT" w:cs="Calibri"/>
          <w:sz w:val="15"/>
          <w:szCs w:val="15"/>
        </w:rPr>
        <w:t>have a receiver appointed for all or any of your assets; or</w:t>
      </w:r>
      <w:r w:rsidRPr="00A33B0F">
        <w:rPr>
          <w:rFonts w:ascii="Gill Sans MT" w:hAnsi="Gill Sans MT"/>
          <w:sz w:val="15"/>
          <w:szCs w:val="15"/>
        </w:rPr>
        <w:t xml:space="preserve"> </w:t>
      </w:r>
      <w:r w:rsidRPr="00A33B0F">
        <w:rPr>
          <w:rFonts w:ascii="Gill Sans MT" w:hAnsi="Gill Sans MT" w:cs="Calibri"/>
          <w:sz w:val="15"/>
          <w:szCs w:val="15"/>
        </w:rPr>
        <w:t xml:space="preserve">are subject to any other analogous process in any </w:t>
      </w:r>
      <w:proofErr w:type="gramStart"/>
      <w:r w:rsidRPr="00A33B0F">
        <w:rPr>
          <w:rFonts w:ascii="Gill Sans MT" w:hAnsi="Gill Sans MT" w:cs="Calibri"/>
          <w:sz w:val="15"/>
          <w:szCs w:val="15"/>
        </w:rPr>
        <w:t>jurisdiction;</w:t>
      </w:r>
      <w:proofErr w:type="gramEnd"/>
    </w:p>
    <w:p w14:paraId="2CDFBF61" w14:textId="77777777" w:rsidR="0007399A" w:rsidRPr="00A33B0F" w:rsidRDefault="0007399A" w:rsidP="0007399A">
      <w:pPr>
        <w:widowControl w:val="0"/>
        <w:numPr>
          <w:ilvl w:val="0"/>
          <w:numId w:val="8"/>
        </w:numPr>
        <w:spacing w:after="40" w:line="240" w:lineRule="auto"/>
        <w:ind w:left="426" w:hanging="426"/>
        <w:jc w:val="both"/>
        <w:rPr>
          <w:rFonts w:ascii="Gill Sans MT" w:hAnsi="Gill Sans MT"/>
          <w:sz w:val="15"/>
          <w:szCs w:val="15"/>
        </w:rPr>
      </w:pPr>
      <w:r w:rsidRPr="00A33B0F">
        <w:rPr>
          <w:rFonts w:ascii="Gill Sans MT" w:hAnsi="Gill Sans MT"/>
          <w:sz w:val="15"/>
          <w:szCs w:val="15"/>
        </w:rPr>
        <w:t xml:space="preserve">being an individual or a firm, become bankrupt, insolvent or enter into voluntary arrangements with your </w:t>
      </w:r>
      <w:proofErr w:type="gramStart"/>
      <w:r w:rsidRPr="00A33B0F">
        <w:rPr>
          <w:rFonts w:ascii="Gill Sans MT" w:hAnsi="Gill Sans MT"/>
          <w:sz w:val="15"/>
          <w:szCs w:val="15"/>
        </w:rPr>
        <w:t>creditors;</w:t>
      </w:r>
      <w:proofErr w:type="gramEnd"/>
    </w:p>
    <w:p w14:paraId="1EBDA868" w14:textId="57B49963" w:rsidR="0007399A" w:rsidRPr="00A33B0F" w:rsidRDefault="0007399A" w:rsidP="0007399A">
      <w:pPr>
        <w:widowControl w:val="0"/>
        <w:numPr>
          <w:ilvl w:val="0"/>
          <w:numId w:val="8"/>
        </w:numPr>
        <w:spacing w:after="40" w:line="240" w:lineRule="auto"/>
        <w:ind w:left="426" w:hanging="426"/>
        <w:jc w:val="both"/>
        <w:rPr>
          <w:rFonts w:ascii="Gill Sans MT" w:hAnsi="Gill Sans MT"/>
          <w:sz w:val="15"/>
          <w:szCs w:val="15"/>
        </w:rPr>
      </w:pPr>
      <w:r w:rsidRPr="00A33B0F">
        <w:rPr>
          <w:rFonts w:ascii="Gill Sans MT" w:hAnsi="Gill Sans MT"/>
          <w:sz w:val="15"/>
          <w:szCs w:val="15"/>
        </w:rPr>
        <w:t>are subject to any other analogous process in any jurisdiction, then we have the right in our absolute discretion to (</w:t>
      </w:r>
      <w:proofErr w:type="spellStart"/>
      <w:r w:rsidRPr="00A33B0F">
        <w:rPr>
          <w:rFonts w:ascii="Gill Sans MT" w:hAnsi="Gill Sans MT"/>
          <w:sz w:val="15"/>
          <w:szCs w:val="15"/>
        </w:rPr>
        <w:t>i</w:t>
      </w:r>
      <w:proofErr w:type="spellEnd"/>
      <w:r w:rsidRPr="00A33B0F">
        <w:rPr>
          <w:rFonts w:ascii="Gill Sans MT" w:hAnsi="Gill Sans MT"/>
          <w:sz w:val="15"/>
          <w:szCs w:val="15"/>
        </w:rPr>
        <w:t xml:space="preserve">) suspend all or any further Service under the </w:t>
      </w:r>
      <w:r w:rsidR="007814C4" w:rsidRPr="00A33B0F">
        <w:rPr>
          <w:rFonts w:ascii="Gill Sans MT" w:hAnsi="Gill Sans MT"/>
          <w:sz w:val="15"/>
          <w:szCs w:val="15"/>
        </w:rPr>
        <w:t>Contract</w:t>
      </w:r>
      <w:r w:rsidRPr="00A33B0F">
        <w:rPr>
          <w:rFonts w:ascii="Gill Sans MT" w:hAnsi="Gill Sans MT"/>
          <w:sz w:val="15"/>
          <w:szCs w:val="15"/>
        </w:rPr>
        <w:t xml:space="preserve"> and/or (ii) terminate the </w:t>
      </w:r>
      <w:r w:rsidR="007814C4" w:rsidRPr="00A33B0F">
        <w:rPr>
          <w:rFonts w:ascii="Gill Sans MT" w:hAnsi="Gill Sans MT"/>
          <w:sz w:val="15"/>
          <w:szCs w:val="15"/>
        </w:rPr>
        <w:t>Contract immediately by notice to you</w:t>
      </w:r>
      <w:r w:rsidRPr="00A33B0F">
        <w:rPr>
          <w:rFonts w:ascii="Gill Sans MT" w:hAnsi="Gill Sans MT"/>
          <w:sz w:val="15"/>
          <w:szCs w:val="15"/>
        </w:rPr>
        <w:t xml:space="preserve">. </w:t>
      </w:r>
      <w:r w:rsidR="004A78B6" w:rsidRPr="00A33B0F">
        <w:rPr>
          <w:rFonts w:ascii="Gill Sans MT" w:hAnsi="Gill Sans MT"/>
          <w:sz w:val="15"/>
          <w:szCs w:val="15"/>
        </w:rPr>
        <w:t xml:space="preserve">Any deposits </w:t>
      </w:r>
      <w:r w:rsidR="00484B7A" w:rsidRPr="00A33B0F">
        <w:rPr>
          <w:rFonts w:ascii="Gill Sans MT" w:hAnsi="Gill Sans MT"/>
          <w:sz w:val="15"/>
          <w:szCs w:val="15"/>
        </w:rPr>
        <w:t xml:space="preserve">or part payments for materials </w:t>
      </w:r>
      <w:r w:rsidR="004A78B6" w:rsidRPr="00A33B0F">
        <w:rPr>
          <w:rFonts w:ascii="Gill Sans MT" w:hAnsi="Gill Sans MT"/>
          <w:sz w:val="15"/>
          <w:szCs w:val="15"/>
        </w:rPr>
        <w:t>paid will be non-refundable.</w:t>
      </w:r>
    </w:p>
    <w:p w14:paraId="6CF27226" w14:textId="6C6ABCAC" w:rsidR="0007399A" w:rsidRPr="00A33B0F" w:rsidRDefault="0007399A" w:rsidP="0007399A">
      <w:pPr>
        <w:widowControl w:val="0"/>
        <w:numPr>
          <w:ilvl w:val="1"/>
          <w:numId w:val="2"/>
        </w:numPr>
        <w:spacing w:after="40" w:line="240" w:lineRule="auto"/>
        <w:ind w:left="450" w:hanging="450"/>
        <w:jc w:val="both"/>
        <w:rPr>
          <w:rFonts w:ascii="Gill Sans MT" w:hAnsi="Gill Sans MT"/>
          <w:sz w:val="15"/>
          <w:szCs w:val="15"/>
        </w:rPr>
      </w:pPr>
      <w:r w:rsidRPr="00A33B0F">
        <w:rPr>
          <w:rFonts w:ascii="Gill Sans MT" w:hAnsi="Gill Sans MT"/>
          <w:sz w:val="15"/>
          <w:szCs w:val="15"/>
        </w:rPr>
        <w:t xml:space="preserve">Upon termination of the </w:t>
      </w:r>
      <w:r w:rsidR="007814C4" w:rsidRPr="00A33B0F">
        <w:rPr>
          <w:rFonts w:ascii="Gill Sans MT" w:hAnsi="Gill Sans MT"/>
          <w:sz w:val="15"/>
          <w:szCs w:val="15"/>
        </w:rPr>
        <w:t>Contract</w:t>
      </w:r>
      <w:r w:rsidRPr="00A33B0F">
        <w:rPr>
          <w:rFonts w:ascii="Gill Sans MT" w:hAnsi="Gill Sans MT"/>
          <w:sz w:val="15"/>
          <w:szCs w:val="15"/>
        </w:rPr>
        <w:t xml:space="preserve"> pursuant to clause </w:t>
      </w:r>
      <w:r w:rsidRPr="00A33B0F">
        <w:rPr>
          <w:rFonts w:ascii="Gill Sans MT" w:hAnsi="Gill Sans MT"/>
          <w:sz w:val="15"/>
          <w:szCs w:val="15"/>
        </w:rPr>
        <w:fldChar w:fldCharType="begin"/>
      </w:r>
      <w:r w:rsidRPr="00A33B0F">
        <w:rPr>
          <w:rFonts w:ascii="Gill Sans MT" w:hAnsi="Gill Sans MT"/>
          <w:sz w:val="15"/>
          <w:szCs w:val="15"/>
        </w:rPr>
        <w:instrText xml:space="preserve"> REF _Ref465680735 \r \h  \* MERGEFORMAT </w:instrText>
      </w:r>
      <w:r w:rsidRPr="00A33B0F">
        <w:rPr>
          <w:rFonts w:ascii="Gill Sans MT" w:hAnsi="Gill Sans MT"/>
          <w:sz w:val="15"/>
          <w:szCs w:val="15"/>
        </w:rPr>
      </w:r>
      <w:r w:rsidRPr="00A33B0F">
        <w:rPr>
          <w:rFonts w:ascii="Gill Sans MT" w:hAnsi="Gill Sans MT"/>
          <w:sz w:val="15"/>
          <w:szCs w:val="15"/>
        </w:rPr>
        <w:fldChar w:fldCharType="separate"/>
      </w:r>
      <w:r w:rsidR="00A7335D" w:rsidRPr="00A33B0F">
        <w:rPr>
          <w:rFonts w:ascii="Gill Sans MT" w:hAnsi="Gill Sans MT"/>
          <w:sz w:val="15"/>
          <w:szCs w:val="15"/>
        </w:rPr>
        <w:t>7.</w:t>
      </w:r>
      <w:r w:rsidRPr="00A33B0F">
        <w:rPr>
          <w:rFonts w:ascii="Gill Sans MT" w:hAnsi="Gill Sans MT"/>
          <w:sz w:val="15"/>
          <w:szCs w:val="15"/>
        </w:rPr>
        <w:fldChar w:fldCharType="end"/>
      </w:r>
      <w:r w:rsidR="00484B7A" w:rsidRPr="00A33B0F">
        <w:rPr>
          <w:rFonts w:ascii="Gill Sans MT" w:hAnsi="Gill Sans MT"/>
          <w:sz w:val="15"/>
          <w:szCs w:val="15"/>
        </w:rPr>
        <w:t>1</w:t>
      </w:r>
      <w:r w:rsidR="007814C4" w:rsidRPr="00A33B0F">
        <w:rPr>
          <w:rFonts w:ascii="Gill Sans MT" w:hAnsi="Gill Sans MT"/>
          <w:sz w:val="15"/>
          <w:szCs w:val="15"/>
        </w:rPr>
        <w:t xml:space="preserve">, all </w:t>
      </w:r>
      <w:r w:rsidRPr="00A33B0F">
        <w:rPr>
          <w:rFonts w:ascii="Gill Sans MT" w:hAnsi="Gill Sans MT"/>
          <w:sz w:val="15"/>
          <w:szCs w:val="15"/>
        </w:rPr>
        <w:t xml:space="preserve">and any sums payable in relation to </w:t>
      </w:r>
      <w:r w:rsidR="007814C4" w:rsidRPr="00A33B0F">
        <w:rPr>
          <w:rFonts w:ascii="Gill Sans MT" w:hAnsi="Gill Sans MT"/>
          <w:sz w:val="15"/>
          <w:szCs w:val="15"/>
        </w:rPr>
        <w:t>the</w:t>
      </w:r>
      <w:r w:rsidRPr="00A33B0F">
        <w:rPr>
          <w:rFonts w:ascii="Gill Sans MT" w:hAnsi="Gill Sans MT" w:cs="Calibri"/>
          <w:sz w:val="15"/>
          <w:szCs w:val="15"/>
        </w:rPr>
        <w:t xml:space="preserve"> Services performed to the date of termination</w:t>
      </w:r>
      <w:r w:rsidR="00B775DA" w:rsidRPr="00A33B0F">
        <w:rPr>
          <w:rFonts w:ascii="Gill Sans MT" w:hAnsi="Gill Sans MT" w:cs="Calibri"/>
          <w:sz w:val="15"/>
          <w:szCs w:val="15"/>
        </w:rPr>
        <w:t xml:space="preserve"> and owing at the time of termination</w:t>
      </w:r>
      <w:r w:rsidRPr="00A33B0F">
        <w:rPr>
          <w:rFonts w:ascii="Gill Sans MT" w:hAnsi="Gill Sans MT" w:cs="Calibri"/>
          <w:sz w:val="15"/>
          <w:szCs w:val="15"/>
        </w:rPr>
        <w:t xml:space="preserve">, </w:t>
      </w:r>
      <w:r w:rsidRPr="00A33B0F">
        <w:rPr>
          <w:rFonts w:ascii="Gill Sans MT" w:hAnsi="Gill Sans MT"/>
          <w:sz w:val="15"/>
          <w:szCs w:val="15"/>
        </w:rPr>
        <w:t xml:space="preserve">will become due immediately regardless of any provision of </w:t>
      </w:r>
      <w:r w:rsidR="007814C4" w:rsidRPr="00A33B0F">
        <w:rPr>
          <w:rFonts w:ascii="Gill Sans MT" w:hAnsi="Gill Sans MT"/>
          <w:sz w:val="15"/>
          <w:szCs w:val="15"/>
        </w:rPr>
        <w:t>the Contract</w:t>
      </w:r>
      <w:r w:rsidRPr="00A33B0F">
        <w:rPr>
          <w:rFonts w:ascii="Gill Sans MT" w:hAnsi="Gill Sans MT"/>
          <w:sz w:val="15"/>
          <w:szCs w:val="15"/>
        </w:rPr>
        <w:t xml:space="preserve"> to the contrary.</w:t>
      </w:r>
    </w:p>
    <w:p w14:paraId="2C1209E0" w14:textId="77777777" w:rsidR="0007399A" w:rsidRPr="00A33B0F" w:rsidRDefault="0007399A" w:rsidP="0007399A">
      <w:pPr>
        <w:widowControl w:val="0"/>
        <w:numPr>
          <w:ilvl w:val="1"/>
          <w:numId w:val="2"/>
        </w:numPr>
        <w:spacing w:after="40" w:line="240" w:lineRule="auto"/>
        <w:ind w:left="450" w:hanging="450"/>
        <w:jc w:val="both"/>
        <w:rPr>
          <w:rFonts w:ascii="Gill Sans MT" w:hAnsi="Gill Sans MT"/>
          <w:sz w:val="15"/>
          <w:szCs w:val="15"/>
        </w:rPr>
      </w:pPr>
      <w:r w:rsidRPr="00A33B0F">
        <w:rPr>
          <w:rFonts w:ascii="Gill Sans MT" w:hAnsi="Gill Sans MT"/>
          <w:sz w:val="15"/>
          <w:szCs w:val="15"/>
        </w:rPr>
        <w:t xml:space="preserve">Termination of all or part of the </w:t>
      </w:r>
      <w:r w:rsidR="007814C4" w:rsidRPr="00A33B0F">
        <w:rPr>
          <w:rFonts w:ascii="Gill Sans MT" w:hAnsi="Gill Sans MT"/>
          <w:sz w:val="15"/>
          <w:szCs w:val="15"/>
        </w:rPr>
        <w:t>Contrac</w:t>
      </w:r>
      <w:r w:rsidRPr="00A33B0F">
        <w:rPr>
          <w:rFonts w:ascii="Gill Sans MT" w:hAnsi="Gill Sans MT"/>
          <w:sz w:val="15"/>
          <w:szCs w:val="15"/>
        </w:rPr>
        <w:t xml:space="preserve">t for whatever cause and however it arises, will not affect either of the parties' rights and remedies that have accrued as at the date of termination, including the right to claim damages or any other remedy in respect of any breach of the </w:t>
      </w:r>
      <w:r w:rsidR="007814C4" w:rsidRPr="00A33B0F">
        <w:rPr>
          <w:rFonts w:ascii="Gill Sans MT" w:hAnsi="Gill Sans MT"/>
          <w:sz w:val="15"/>
          <w:szCs w:val="15"/>
        </w:rPr>
        <w:t>Contrac</w:t>
      </w:r>
      <w:r w:rsidRPr="00A33B0F">
        <w:rPr>
          <w:rFonts w:ascii="Gill Sans MT" w:hAnsi="Gill Sans MT"/>
          <w:sz w:val="15"/>
          <w:szCs w:val="15"/>
        </w:rPr>
        <w:t>t that existed at or before the date of termination.</w:t>
      </w:r>
    </w:p>
    <w:p w14:paraId="4B11A9C5" w14:textId="77777777" w:rsidR="00F070CA" w:rsidRPr="00A33B0F" w:rsidRDefault="0007399A" w:rsidP="00C46820">
      <w:pPr>
        <w:widowControl w:val="0"/>
        <w:numPr>
          <w:ilvl w:val="1"/>
          <w:numId w:val="2"/>
        </w:numPr>
        <w:spacing w:after="40" w:line="240" w:lineRule="auto"/>
        <w:ind w:left="450" w:hanging="450"/>
        <w:jc w:val="both"/>
        <w:rPr>
          <w:rFonts w:ascii="Gill Sans MT" w:hAnsi="Gill Sans MT"/>
          <w:sz w:val="15"/>
          <w:szCs w:val="15"/>
        </w:rPr>
      </w:pPr>
      <w:r w:rsidRPr="00A33B0F">
        <w:rPr>
          <w:rFonts w:ascii="Gill Sans MT" w:hAnsi="Gill Sans MT"/>
          <w:sz w:val="15"/>
          <w:szCs w:val="15"/>
        </w:rPr>
        <w:t xml:space="preserve">Any provision of the </w:t>
      </w:r>
      <w:r w:rsidR="007814C4" w:rsidRPr="00A33B0F">
        <w:rPr>
          <w:rFonts w:ascii="Gill Sans MT" w:hAnsi="Gill Sans MT"/>
          <w:sz w:val="15"/>
          <w:szCs w:val="15"/>
        </w:rPr>
        <w:t>Contrac</w:t>
      </w:r>
      <w:r w:rsidRPr="00A33B0F">
        <w:rPr>
          <w:rFonts w:ascii="Gill Sans MT" w:hAnsi="Gill Sans MT"/>
          <w:sz w:val="15"/>
          <w:szCs w:val="15"/>
        </w:rPr>
        <w:t xml:space="preserve">t that expressly or by implication is intended to come into or continue in force on or after the date of termination will remain in full force and effect after the date of termination. </w:t>
      </w:r>
    </w:p>
    <w:p w14:paraId="7FAACAC5" w14:textId="77777777" w:rsidR="00F070CA" w:rsidRPr="00A33B0F" w:rsidRDefault="007F6A53" w:rsidP="00F070CA">
      <w:pPr>
        <w:pStyle w:val="Heading2"/>
        <w:keepNext w:val="0"/>
        <w:widowControl w:val="0"/>
        <w:numPr>
          <w:ilvl w:val="0"/>
          <w:numId w:val="2"/>
        </w:numPr>
        <w:pBdr>
          <w:bottom w:val="single" w:sz="4" w:space="1" w:color="auto"/>
        </w:pBdr>
        <w:spacing w:after="40"/>
        <w:ind w:left="426" w:hanging="426"/>
        <w:jc w:val="both"/>
        <w:rPr>
          <w:rFonts w:ascii="Gill Sans MT" w:hAnsi="Gill Sans MT" w:cs="Times New Roman"/>
          <w:b/>
          <w:sz w:val="15"/>
          <w:szCs w:val="15"/>
          <w:lang w:val="en-GB"/>
        </w:rPr>
      </w:pPr>
      <w:bookmarkStart w:id="12" w:name="_Ref74921280"/>
      <w:r w:rsidRPr="00A33B0F">
        <w:rPr>
          <w:rFonts w:ascii="Gill Sans MT" w:hAnsi="Gill Sans MT" w:cs="Times New Roman"/>
          <w:b/>
          <w:sz w:val="15"/>
          <w:szCs w:val="15"/>
          <w:lang w:val="en-GB"/>
        </w:rPr>
        <w:t>CHANGE</w:t>
      </w:r>
      <w:bookmarkEnd w:id="12"/>
      <w:r w:rsidR="00C46820" w:rsidRPr="00A33B0F">
        <w:rPr>
          <w:rFonts w:ascii="Gill Sans MT" w:hAnsi="Gill Sans MT" w:cs="Times New Roman"/>
          <w:b/>
          <w:sz w:val="15"/>
          <w:szCs w:val="15"/>
          <w:lang w:val="en-GB"/>
        </w:rPr>
        <w:t>S AND SUBCONTRACTING</w:t>
      </w:r>
    </w:p>
    <w:p w14:paraId="5631F076" w14:textId="77777777" w:rsidR="00F070CA" w:rsidRPr="00A33B0F" w:rsidRDefault="00F070CA" w:rsidP="00863976">
      <w:pPr>
        <w:widowControl w:val="0"/>
        <w:numPr>
          <w:ilvl w:val="1"/>
          <w:numId w:val="2"/>
        </w:numPr>
        <w:spacing w:after="40" w:line="240" w:lineRule="auto"/>
        <w:ind w:left="450" w:hanging="450"/>
        <w:jc w:val="both"/>
        <w:rPr>
          <w:rFonts w:ascii="Gill Sans MT" w:hAnsi="Gill Sans MT" w:cs="Calibri"/>
          <w:sz w:val="15"/>
          <w:szCs w:val="15"/>
        </w:rPr>
      </w:pPr>
      <w:bookmarkStart w:id="13" w:name="_Ref74920636"/>
      <w:bookmarkStart w:id="14" w:name="_Hlk18742673"/>
      <w:r w:rsidRPr="00A33B0F">
        <w:rPr>
          <w:rFonts w:ascii="Gill Sans MT" w:hAnsi="Gill Sans MT" w:cs="Calibri"/>
          <w:sz w:val="15"/>
          <w:szCs w:val="15"/>
        </w:rPr>
        <w:t xml:space="preserve">If you require any variations or changes (a </w:t>
      </w:r>
      <w:r w:rsidRPr="00A33B0F">
        <w:rPr>
          <w:rFonts w:ascii="Gill Sans MT" w:hAnsi="Gill Sans MT" w:cs="Calibri"/>
          <w:b/>
          <w:sz w:val="15"/>
          <w:szCs w:val="15"/>
        </w:rPr>
        <w:t>Change</w:t>
      </w:r>
      <w:r w:rsidRPr="00A33B0F">
        <w:rPr>
          <w:rFonts w:ascii="Gill Sans MT" w:hAnsi="Gill Sans MT" w:cs="Calibri"/>
          <w:sz w:val="15"/>
          <w:szCs w:val="15"/>
        </w:rPr>
        <w:t xml:space="preserve">) to the Services </w:t>
      </w:r>
      <w:bookmarkEnd w:id="13"/>
      <w:r w:rsidRPr="00A33B0F">
        <w:rPr>
          <w:rFonts w:ascii="Gill Sans MT" w:hAnsi="Gill Sans MT" w:cs="Calibri"/>
          <w:sz w:val="15"/>
          <w:szCs w:val="15"/>
        </w:rPr>
        <w:t xml:space="preserve">or if we </w:t>
      </w:r>
      <w:proofErr w:type="gramStart"/>
      <w:r w:rsidRPr="00A33B0F">
        <w:rPr>
          <w:rFonts w:ascii="Gill Sans MT" w:hAnsi="Gill Sans MT" w:cs="Calibri"/>
          <w:sz w:val="15"/>
          <w:szCs w:val="15"/>
        </w:rPr>
        <w:t>have to</w:t>
      </w:r>
      <w:proofErr w:type="gramEnd"/>
      <w:r w:rsidRPr="00A33B0F">
        <w:rPr>
          <w:rFonts w:ascii="Gill Sans MT" w:hAnsi="Gill Sans MT" w:cs="Calibri"/>
          <w:sz w:val="15"/>
          <w:szCs w:val="15"/>
        </w:rPr>
        <w:t xml:space="preserve"> perform a Change in ord</w:t>
      </w:r>
      <w:r w:rsidR="00E17DBE" w:rsidRPr="00A33B0F">
        <w:rPr>
          <w:rFonts w:ascii="Gill Sans MT" w:hAnsi="Gill Sans MT" w:cs="Calibri"/>
          <w:sz w:val="15"/>
          <w:szCs w:val="15"/>
        </w:rPr>
        <w:t xml:space="preserve">er to execute your instructions, </w:t>
      </w:r>
      <w:r w:rsidRPr="00A33B0F">
        <w:rPr>
          <w:rFonts w:ascii="Gill Sans MT" w:hAnsi="Gill Sans MT" w:cs="Calibri"/>
          <w:sz w:val="15"/>
          <w:szCs w:val="15"/>
        </w:rPr>
        <w:t xml:space="preserve">we may </w:t>
      </w:r>
      <w:r w:rsidR="00E17DBE" w:rsidRPr="00A33B0F">
        <w:rPr>
          <w:rFonts w:ascii="Gill Sans MT" w:hAnsi="Gill Sans MT" w:cs="Calibri"/>
          <w:sz w:val="15"/>
          <w:szCs w:val="15"/>
        </w:rPr>
        <w:t>adjust</w:t>
      </w:r>
      <w:r w:rsidRPr="00A33B0F">
        <w:rPr>
          <w:rFonts w:ascii="Gill Sans MT" w:hAnsi="Gill Sans MT" w:cs="Calibri"/>
          <w:sz w:val="15"/>
          <w:szCs w:val="15"/>
        </w:rPr>
        <w:t xml:space="preserve"> your </w:t>
      </w:r>
      <w:r w:rsidR="00CA47AE" w:rsidRPr="00A33B0F">
        <w:rPr>
          <w:rFonts w:ascii="Gill Sans MT" w:hAnsi="Gill Sans MT" w:cs="Calibri"/>
          <w:sz w:val="15"/>
          <w:szCs w:val="15"/>
        </w:rPr>
        <w:t>Quote</w:t>
      </w:r>
      <w:r w:rsidRPr="00A33B0F">
        <w:rPr>
          <w:rFonts w:ascii="Gill Sans MT" w:hAnsi="Gill Sans MT" w:cs="Calibri"/>
          <w:sz w:val="15"/>
          <w:szCs w:val="15"/>
        </w:rPr>
        <w:t xml:space="preserve"> based on the Changes and we will include this in your invoice. We will aim to confirm any adjustment to your Charges with you in advance of performing the Change, but if you do not give us reasonable advance notice of the Change and we are required to perform it without such confirmation, you will be deemed to have accepted our adjustment to the Charges.</w:t>
      </w:r>
    </w:p>
    <w:p w14:paraId="54E2B34F" w14:textId="77777777" w:rsidR="00C46820" w:rsidRPr="00A33B0F" w:rsidRDefault="00C46820" w:rsidP="00863976">
      <w:pPr>
        <w:widowControl w:val="0"/>
        <w:numPr>
          <w:ilvl w:val="1"/>
          <w:numId w:val="2"/>
        </w:numPr>
        <w:spacing w:after="40" w:line="240" w:lineRule="auto"/>
        <w:ind w:left="450" w:hanging="450"/>
        <w:jc w:val="both"/>
        <w:rPr>
          <w:rFonts w:ascii="Gill Sans MT" w:hAnsi="Gill Sans MT" w:cs="Calibri"/>
          <w:sz w:val="15"/>
          <w:szCs w:val="15"/>
        </w:rPr>
      </w:pPr>
      <w:r w:rsidRPr="00A33B0F">
        <w:rPr>
          <w:rFonts w:ascii="Gill Sans MT" w:hAnsi="Gill Sans MT" w:cs="Calibri"/>
          <w:sz w:val="15"/>
          <w:szCs w:val="15"/>
        </w:rPr>
        <w:t>We may subcontract any part of our obligations under the Contract</w:t>
      </w:r>
    </w:p>
    <w:bookmarkEnd w:id="14"/>
    <w:p w14:paraId="1805D2BD" w14:textId="77777777" w:rsidR="00F070CA" w:rsidRPr="00A33B0F" w:rsidRDefault="007F6A53" w:rsidP="00F070CA">
      <w:pPr>
        <w:pStyle w:val="Heading2"/>
        <w:keepNext w:val="0"/>
        <w:widowControl w:val="0"/>
        <w:numPr>
          <w:ilvl w:val="0"/>
          <w:numId w:val="2"/>
        </w:numPr>
        <w:pBdr>
          <w:bottom w:val="single" w:sz="4" w:space="1" w:color="auto"/>
        </w:pBdr>
        <w:spacing w:after="40"/>
        <w:ind w:left="426" w:hanging="426"/>
        <w:jc w:val="both"/>
        <w:rPr>
          <w:rFonts w:ascii="Gill Sans MT" w:hAnsi="Gill Sans MT" w:cs="Times New Roman"/>
          <w:b/>
          <w:sz w:val="15"/>
          <w:szCs w:val="15"/>
          <w:lang w:val="en-GB"/>
        </w:rPr>
      </w:pPr>
      <w:r w:rsidRPr="00A33B0F">
        <w:rPr>
          <w:rFonts w:ascii="Gill Sans MT" w:hAnsi="Gill Sans MT" w:cs="Times New Roman"/>
          <w:b/>
          <w:sz w:val="15"/>
          <w:szCs w:val="15"/>
          <w:lang w:val="en-GB"/>
        </w:rPr>
        <w:t>TITLE AND RISK</w:t>
      </w:r>
    </w:p>
    <w:p w14:paraId="32726BDC" w14:textId="77777777" w:rsidR="00F070CA" w:rsidRPr="00A33B0F" w:rsidRDefault="00B4261A" w:rsidP="00F070CA">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rPr>
        <w:t>Any</w:t>
      </w:r>
      <w:r w:rsidR="00387CEE" w:rsidRPr="00A33B0F">
        <w:rPr>
          <w:rFonts w:ascii="Gill Sans MT" w:hAnsi="Gill Sans MT" w:cs="Calibri"/>
          <w:sz w:val="15"/>
          <w:szCs w:val="15"/>
        </w:rPr>
        <w:t xml:space="preserve"> e</w:t>
      </w:r>
      <w:r w:rsidR="00F070CA" w:rsidRPr="00A33B0F">
        <w:rPr>
          <w:rFonts w:ascii="Gill Sans MT" w:hAnsi="Gill Sans MT" w:cs="Calibri"/>
          <w:sz w:val="15"/>
          <w:szCs w:val="15"/>
        </w:rPr>
        <w:t xml:space="preserve">quipment </w:t>
      </w:r>
      <w:r w:rsidRPr="00A33B0F">
        <w:rPr>
          <w:rFonts w:ascii="Gill Sans MT" w:hAnsi="Gill Sans MT" w:cs="Calibri"/>
          <w:sz w:val="15"/>
          <w:szCs w:val="15"/>
        </w:rPr>
        <w:t xml:space="preserve">we use in providing the Services </w:t>
      </w:r>
      <w:r w:rsidR="00F070CA" w:rsidRPr="00A33B0F">
        <w:rPr>
          <w:rFonts w:ascii="Gill Sans MT" w:hAnsi="Gill Sans MT" w:cs="Calibri"/>
          <w:sz w:val="15"/>
          <w:szCs w:val="15"/>
        </w:rPr>
        <w:t xml:space="preserve">will remain our property and you will have no right, </w:t>
      </w:r>
      <w:proofErr w:type="gramStart"/>
      <w:r w:rsidR="00F070CA" w:rsidRPr="00A33B0F">
        <w:rPr>
          <w:rFonts w:ascii="Gill Sans MT" w:hAnsi="Gill Sans MT" w:cs="Calibri"/>
          <w:sz w:val="15"/>
          <w:szCs w:val="15"/>
        </w:rPr>
        <w:t>title</w:t>
      </w:r>
      <w:proofErr w:type="gramEnd"/>
      <w:r w:rsidR="00F070CA" w:rsidRPr="00A33B0F">
        <w:rPr>
          <w:rFonts w:ascii="Gill Sans MT" w:hAnsi="Gill Sans MT" w:cs="Calibri"/>
          <w:sz w:val="15"/>
          <w:szCs w:val="15"/>
        </w:rPr>
        <w:t xml:space="preserve"> or interest in or to </w:t>
      </w:r>
      <w:r w:rsidR="00CA47AE" w:rsidRPr="00A33B0F">
        <w:rPr>
          <w:rFonts w:ascii="Gill Sans MT" w:hAnsi="Gill Sans MT" w:cs="Calibri"/>
          <w:sz w:val="15"/>
          <w:szCs w:val="15"/>
        </w:rPr>
        <w:t>such equipment.</w:t>
      </w:r>
    </w:p>
    <w:p w14:paraId="6AA0B089" w14:textId="77777777" w:rsidR="00F070CA" w:rsidRPr="00A33B0F" w:rsidRDefault="00F070CA" w:rsidP="00E17DBE">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rPr>
        <w:t xml:space="preserve">The risk of loss, theft, </w:t>
      </w:r>
      <w:proofErr w:type="gramStart"/>
      <w:r w:rsidRPr="00A33B0F">
        <w:rPr>
          <w:rFonts w:ascii="Gill Sans MT" w:hAnsi="Gill Sans MT" w:cs="Calibri"/>
          <w:sz w:val="15"/>
          <w:szCs w:val="15"/>
        </w:rPr>
        <w:t>damage</w:t>
      </w:r>
      <w:proofErr w:type="gramEnd"/>
      <w:r w:rsidRPr="00A33B0F">
        <w:rPr>
          <w:rFonts w:ascii="Gill Sans MT" w:hAnsi="Gill Sans MT" w:cs="Calibri"/>
          <w:sz w:val="15"/>
          <w:szCs w:val="15"/>
        </w:rPr>
        <w:t xml:space="preserve"> or destruction of </w:t>
      </w:r>
      <w:r w:rsidR="00CA47AE" w:rsidRPr="00A33B0F">
        <w:rPr>
          <w:rFonts w:ascii="Gill Sans MT" w:hAnsi="Gill Sans MT" w:cs="Calibri"/>
          <w:sz w:val="15"/>
          <w:szCs w:val="15"/>
        </w:rPr>
        <w:t>g</w:t>
      </w:r>
      <w:r w:rsidR="00E17DBE" w:rsidRPr="00A33B0F">
        <w:rPr>
          <w:rFonts w:ascii="Gill Sans MT" w:hAnsi="Gill Sans MT" w:cs="Calibri"/>
          <w:sz w:val="15"/>
          <w:szCs w:val="15"/>
        </w:rPr>
        <w:t>oods</w:t>
      </w:r>
      <w:r w:rsidRPr="00A33B0F">
        <w:rPr>
          <w:rFonts w:ascii="Gill Sans MT" w:hAnsi="Gill Sans MT" w:cs="Calibri"/>
          <w:sz w:val="15"/>
          <w:szCs w:val="15"/>
        </w:rPr>
        <w:t xml:space="preserve"> will pass to you </w:t>
      </w:r>
      <w:r w:rsidR="00E17DBE" w:rsidRPr="00A33B0F">
        <w:rPr>
          <w:rFonts w:ascii="Gill Sans MT" w:hAnsi="Gill Sans MT" w:cs="Calibri"/>
          <w:sz w:val="15"/>
          <w:szCs w:val="15"/>
        </w:rPr>
        <w:t>on the earlier of</w:t>
      </w:r>
      <w:r w:rsidRPr="00A33B0F">
        <w:rPr>
          <w:rFonts w:ascii="Gill Sans MT" w:hAnsi="Gill Sans MT" w:cs="Calibri"/>
          <w:sz w:val="15"/>
          <w:szCs w:val="15"/>
        </w:rPr>
        <w:t xml:space="preserve"> the delivery of such </w:t>
      </w:r>
      <w:r w:rsidR="00CA47AE" w:rsidRPr="00A33B0F">
        <w:rPr>
          <w:rFonts w:ascii="Gill Sans MT" w:hAnsi="Gill Sans MT" w:cs="Calibri"/>
          <w:sz w:val="15"/>
          <w:szCs w:val="15"/>
        </w:rPr>
        <w:t>g</w:t>
      </w:r>
      <w:r w:rsidR="00E17DBE" w:rsidRPr="00A33B0F">
        <w:rPr>
          <w:rFonts w:ascii="Gill Sans MT" w:hAnsi="Gill Sans MT" w:cs="Calibri"/>
          <w:sz w:val="15"/>
          <w:szCs w:val="15"/>
        </w:rPr>
        <w:t>oods</w:t>
      </w:r>
      <w:r w:rsidRPr="00A33B0F">
        <w:rPr>
          <w:rFonts w:ascii="Gill Sans MT" w:hAnsi="Gill Sans MT" w:cs="Calibri"/>
          <w:sz w:val="15"/>
          <w:szCs w:val="15"/>
        </w:rPr>
        <w:t xml:space="preserve"> to the Site</w:t>
      </w:r>
      <w:r w:rsidR="00E17DBE" w:rsidRPr="00A33B0F">
        <w:rPr>
          <w:rFonts w:ascii="Gill Sans MT" w:hAnsi="Gill Sans MT" w:cs="Calibri"/>
          <w:sz w:val="15"/>
          <w:szCs w:val="15"/>
        </w:rPr>
        <w:t xml:space="preserve"> or </w:t>
      </w:r>
      <w:r w:rsidR="00CA47AE" w:rsidRPr="00A33B0F">
        <w:rPr>
          <w:rFonts w:ascii="Gill Sans MT" w:hAnsi="Gill Sans MT" w:cs="Calibri"/>
          <w:sz w:val="15"/>
          <w:szCs w:val="15"/>
        </w:rPr>
        <w:t>the payment in full for such g</w:t>
      </w:r>
      <w:r w:rsidR="00E17DBE" w:rsidRPr="00A33B0F">
        <w:rPr>
          <w:rFonts w:ascii="Gill Sans MT" w:hAnsi="Gill Sans MT" w:cs="Calibri"/>
          <w:sz w:val="15"/>
          <w:szCs w:val="15"/>
        </w:rPr>
        <w:t xml:space="preserve">oods. </w:t>
      </w:r>
    </w:p>
    <w:p w14:paraId="31A15AE7" w14:textId="77777777" w:rsidR="00F070CA" w:rsidRPr="00A33B0F" w:rsidRDefault="007F6A53" w:rsidP="00F070CA">
      <w:pPr>
        <w:pStyle w:val="Heading2"/>
        <w:widowControl w:val="0"/>
        <w:numPr>
          <w:ilvl w:val="0"/>
          <w:numId w:val="2"/>
        </w:numPr>
        <w:pBdr>
          <w:bottom w:val="single" w:sz="4" w:space="1" w:color="auto"/>
        </w:pBdr>
        <w:spacing w:after="40"/>
        <w:ind w:left="425" w:hanging="425"/>
        <w:jc w:val="both"/>
        <w:rPr>
          <w:rFonts w:ascii="Gill Sans MT" w:hAnsi="Gill Sans MT" w:cs="Times New Roman"/>
          <w:b/>
          <w:sz w:val="15"/>
          <w:szCs w:val="15"/>
          <w:lang w:val="en-GB"/>
        </w:rPr>
      </w:pPr>
      <w:r w:rsidRPr="00A33B0F">
        <w:rPr>
          <w:rFonts w:ascii="Gill Sans MT" w:hAnsi="Gill Sans MT" w:cs="Times New Roman"/>
          <w:b/>
          <w:sz w:val="15"/>
          <w:szCs w:val="15"/>
          <w:lang w:val="en-GB"/>
        </w:rPr>
        <w:t>LIMITATION OF LIABILITY</w:t>
      </w:r>
    </w:p>
    <w:p w14:paraId="16290F4F" w14:textId="77777777" w:rsidR="00F070CA" w:rsidRPr="00A33B0F" w:rsidRDefault="00F070CA" w:rsidP="00F070CA">
      <w:pPr>
        <w:widowControl w:val="0"/>
        <w:numPr>
          <w:ilvl w:val="1"/>
          <w:numId w:val="2"/>
        </w:numPr>
        <w:spacing w:after="40" w:line="240" w:lineRule="auto"/>
        <w:ind w:left="450" w:hanging="450"/>
        <w:jc w:val="both"/>
        <w:rPr>
          <w:rFonts w:ascii="Gill Sans MT" w:hAnsi="Gill Sans MT" w:cs="Calibri"/>
          <w:sz w:val="15"/>
          <w:szCs w:val="15"/>
        </w:rPr>
      </w:pPr>
      <w:r w:rsidRPr="00A33B0F">
        <w:rPr>
          <w:rFonts w:ascii="Gill Sans MT" w:hAnsi="Gill Sans MT" w:cs="Calibri"/>
          <w:sz w:val="15"/>
          <w:szCs w:val="15"/>
        </w:rPr>
        <w:t xml:space="preserve">Without prejudice to clause </w:t>
      </w:r>
      <w:r w:rsidRPr="00A33B0F">
        <w:rPr>
          <w:rFonts w:ascii="Gill Sans MT" w:hAnsi="Gill Sans MT" w:cs="Calibri"/>
          <w:sz w:val="15"/>
          <w:szCs w:val="15"/>
        </w:rPr>
        <w:fldChar w:fldCharType="begin"/>
      </w:r>
      <w:r w:rsidRPr="00A33B0F">
        <w:rPr>
          <w:rFonts w:ascii="Gill Sans MT" w:hAnsi="Gill Sans MT" w:cs="Calibri"/>
          <w:sz w:val="15"/>
          <w:szCs w:val="15"/>
        </w:rPr>
        <w:instrText xml:space="preserve"> REF _Ref439689013 \r \h  \* MERGEFORMAT </w:instrText>
      </w:r>
      <w:r w:rsidRPr="00A33B0F">
        <w:rPr>
          <w:rFonts w:ascii="Gill Sans MT" w:hAnsi="Gill Sans MT" w:cs="Calibri"/>
          <w:sz w:val="15"/>
          <w:szCs w:val="15"/>
        </w:rPr>
      </w:r>
      <w:r w:rsidRPr="00A33B0F">
        <w:rPr>
          <w:rFonts w:ascii="Gill Sans MT" w:hAnsi="Gill Sans MT" w:cs="Calibri"/>
          <w:sz w:val="15"/>
          <w:szCs w:val="15"/>
        </w:rPr>
        <w:fldChar w:fldCharType="separate"/>
      </w:r>
      <w:r w:rsidR="00A7335D" w:rsidRPr="00A33B0F">
        <w:rPr>
          <w:rFonts w:ascii="Gill Sans MT" w:hAnsi="Gill Sans MT" w:cs="Calibri"/>
          <w:sz w:val="15"/>
          <w:szCs w:val="15"/>
        </w:rPr>
        <w:t>10.2</w:t>
      </w:r>
      <w:r w:rsidRPr="00A33B0F">
        <w:rPr>
          <w:rFonts w:ascii="Gill Sans MT" w:hAnsi="Gill Sans MT" w:cs="Calibri"/>
          <w:sz w:val="15"/>
          <w:szCs w:val="15"/>
        </w:rPr>
        <w:fldChar w:fldCharType="end"/>
      </w:r>
      <w:r w:rsidRPr="00A33B0F">
        <w:rPr>
          <w:rFonts w:ascii="Gill Sans MT" w:hAnsi="Gill Sans MT" w:cs="Calibri"/>
          <w:sz w:val="15"/>
          <w:szCs w:val="15"/>
        </w:rPr>
        <w:t xml:space="preserve">, our maximum aggregate liability for breach of the </w:t>
      </w:r>
      <w:r w:rsidR="00263C6E" w:rsidRPr="00A33B0F">
        <w:rPr>
          <w:rFonts w:ascii="Gill Sans MT" w:hAnsi="Gill Sans MT" w:cs="Calibri"/>
          <w:sz w:val="15"/>
          <w:szCs w:val="15"/>
        </w:rPr>
        <w:t>Contract</w:t>
      </w:r>
      <w:r w:rsidRPr="00A33B0F">
        <w:rPr>
          <w:rFonts w:ascii="Gill Sans MT" w:hAnsi="Gill Sans MT" w:cs="Calibri"/>
          <w:sz w:val="15"/>
          <w:szCs w:val="15"/>
        </w:rPr>
        <w:t xml:space="preserve"> (including any liability for the act</w:t>
      </w:r>
      <w:r w:rsidR="009337D2" w:rsidRPr="00A33B0F">
        <w:rPr>
          <w:rFonts w:ascii="Gill Sans MT" w:hAnsi="Gill Sans MT" w:cs="Calibri"/>
          <w:sz w:val="15"/>
          <w:szCs w:val="15"/>
        </w:rPr>
        <w:t>s or omissions of our employees</w:t>
      </w:r>
      <w:r w:rsidRPr="00A33B0F">
        <w:rPr>
          <w:rFonts w:ascii="Gill Sans MT" w:hAnsi="Gill Sans MT" w:cs="Calibri"/>
          <w:sz w:val="15"/>
          <w:szCs w:val="15"/>
        </w:rPr>
        <w:t xml:space="preserve">), whether arising in contract, tort (including negligence), misrepresentation or otherwise, will in no circumstances exceed the aggregate amount received by us by way of </w:t>
      </w:r>
      <w:r w:rsidR="004122B3" w:rsidRPr="00A33B0F">
        <w:rPr>
          <w:rFonts w:ascii="Gill Sans MT" w:hAnsi="Gill Sans MT" w:cs="Calibri"/>
          <w:sz w:val="15"/>
          <w:szCs w:val="15"/>
        </w:rPr>
        <w:t>payment made</w:t>
      </w:r>
      <w:r w:rsidRPr="00A33B0F">
        <w:rPr>
          <w:rFonts w:ascii="Gill Sans MT" w:hAnsi="Gill Sans MT" w:cs="Calibri"/>
          <w:sz w:val="15"/>
          <w:szCs w:val="15"/>
        </w:rPr>
        <w:t xml:space="preserve"> under the </w:t>
      </w:r>
      <w:r w:rsidR="00263C6E" w:rsidRPr="00A33B0F">
        <w:rPr>
          <w:rFonts w:ascii="Gill Sans MT" w:hAnsi="Gill Sans MT" w:cs="Calibri"/>
          <w:sz w:val="15"/>
          <w:szCs w:val="15"/>
        </w:rPr>
        <w:t>Contrac</w:t>
      </w:r>
      <w:r w:rsidRPr="00A33B0F">
        <w:rPr>
          <w:rFonts w:ascii="Gill Sans MT" w:hAnsi="Gill Sans MT" w:cs="Calibri"/>
          <w:sz w:val="15"/>
          <w:szCs w:val="15"/>
        </w:rPr>
        <w:t xml:space="preserve">t during the 12 </w:t>
      </w:r>
      <w:r w:rsidR="004122B3" w:rsidRPr="00A33B0F">
        <w:rPr>
          <w:rFonts w:ascii="Gill Sans MT" w:hAnsi="Gill Sans MT" w:cs="Calibri"/>
          <w:sz w:val="15"/>
          <w:szCs w:val="15"/>
        </w:rPr>
        <w:t xml:space="preserve">consecutive </w:t>
      </w:r>
      <w:r w:rsidRPr="00A33B0F">
        <w:rPr>
          <w:rFonts w:ascii="Gill Sans MT" w:hAnsi="Gill Sans MT" w:cs="Calibri"/>
          <w:sz w:val="15"/>
          <w:szCs w:val="15"/>
        </w:rPr>
        <w:t xml:space="preserve">months </w:t>
      </w:r>
      <w:r w:rsidR="004122B3" w:rsidRPr="00A33B0F">
        <w:rPr>
          <w:rFonts w:ascii="Gill Sans MT" w:hAnsi="Gill Sans MT" w:cs="Calibri"/>
          <w:sz w:val="15"/>
          <w:szCs w:val="15"/>
        </w:rPr>
        <w:t>preceding the claim</w:t>
      </w:r>
      <w:r w:rsidRPr="00A33B0F">
        <w:rPr>
          <w:rFonts w:ascii="Gill Sans MT" w:hAnsi="Gill Sans MT" w:cs="Calibri"/>
          <w:sz w:val="15"/>
          <w:szCs w:val="15"/>
        </w:rPr>
        <w:t>.</w:t>
      </w:r>
    </w:p>
    <w:p w14:paraId="403D16CD" w14:textId="77777777" w:rsidR="00F070CA" w:rsidRPr="00A33B0F" w:rsidRDefault="00F070CA" w:rsidP="009337D2">
      <w:pPr>
        <w:widowControl w:val="0"/>
        <w:numPr>
          <w:ilvl w:val="1"/>
          <w:numId w:val="2"/>
        </w:numPr>
        <w:spacing w:after="40" w:line="240" w:lineRule="auto"/>
        <w:ind w:left="450" w:hanging="450"/>
        <w:jc w:val="both"/>
        <w:rPr>
          <w:rFonts w:ascii="Gill Sans MT" w:hAnsi="Gill Sans MT" w:cs="Calibri"/>
          <w:sz w:val="15"/>
          <w:szCs w:val="15"/>
        </w:rPr>
      </w:pPr>
      <w:bookmarkStart w:id="15" w:name="_Ref439689013"/>
      <w:r w:rsidRPr="00A33B0F">
        <w:rPr>
          <w:rFonts w:ascii="Gill Sans MT" w:hAnsi="Gill Sans MT" w:cs="Calibri"/>
          <w:sz w:val="15"/>
          <w:szCs w:val="15"/>
        </w:rPr>
        <w:t xml:space="preserve">Nothing in the </w:t>
      </w:r>
      <w:r w:rsidR="00263C6E" w:rsidRPr="00A33B0F">
        <w:rPr>
          <w:rFonts w:ascii="Gill Sans MT" w:hAnsi="Gill Sans MT" w:cs="Calibri"/>
          <w:sz w:val="15"/>
          <w:szCs w:val="15"/>
        </w:rPr>
        <w:t>Contract</w:t>
      </w:r>
      <w:r w:rsidRPr="00A33B0F">
        <w:rPr>
          <w:rFonts w:ascii="Gill Sans MT" w:hAnsi="Gill Sans MT" w:cs="Calibri"/>
          <w:sz w:val="15"/>
          <w:szCs w:val="15"/>
        </w:rPr>
        <w:t xml:space="preserve"> will exclude or in any way limit:</w:t>
      </w:r>
      <w:bookmarkEnd w:id="15"/>
      <w:r w:rsidR="009337D2" w:rsidRPr="00A33B0F">
        <w:rPr>
          <w:rFonts w:ascii="Gill Sans MT" w:hAnsi="Gill Sans MT" w:cs="Calibri"/>
          <w:sz w:val="15"/>
          <w:szCs w:val="15"/>
        </w:rPr>
        <w:t xml:space="preserve"> (a) </w:t>
      </w:r>
      <w:r w:rsidRPr="00A33B0F">
        <w:rPr>
          <w:rFonts w:ascii="Gill Sans MT" w:hAnsi="Gill Sans MT"/>
          <w:sz w:val="15"/>
          <w:szCs w:val="15"/>
        </w:rPr>
        <w:t>either party's liability for death or personal injury caused by its own negligence; or</w:t>
      </w:r>
      <w:r w:rsidR="009337D2" w:rsidRPr="00A33B0F">
        <w:rPr>
          <w:rFonts w:ascii="Gill Sans MT" w:hAnsi="Gill Sans MT" w:cs="Calibri"/>
          <w:sz w:val="15"/>
          <w:szCs w:val="15"/>
        </w:rPr>
        <w:t xml:space="preserve"> (b) </w:t>
      </w:r>
      <w:r w:rsidRPr="00A33B0F">
        <w:rPr>
          <w:rFonts w:ascii="Gill Sans MT" w:hAnsi="Gill Sans MT"/>
          <w:sz w:val="15"/>
          <w:szCs w:val="15"/>
        </w:rPr>
        <w:t>either party's liability for fraud or fraudulent misrepresentation.</w:t>
      </w:r>
    </w:p>
    <w:p w14:paraId="02A08CCB" w14:textId="77777777" w:rsidR="00F070CA" w:rsidRPr="00A33B0F" w:rsidRDefault="00F070CA" w:rsidP="00F070CA">
      <w:pPr>
        <w:widowControl w:val="0"/>
        <w:numPr>
          <w:ilvl w:val="1"/>
          <w:numId w:val="2"/>
        </w:numPr>
        <w:spacing w:after="40" w:line="240" w:lineRule="auto"/>
        <w:ind w:left="450" w:hanging="450"/>
        <w:jc w:val="both"/>
        <w:rPr>
          <w:rFonts w:ascii="Gill Sans MT" w:hAnsi="Gill Sans MT" w:cs="Calibri"/>
          <w:sz w:val="15"/>
          <w:szCs w:val="15"/>
        </w:rPr>
      </w:pPr>
      <w:r w:rsidRPr="00A33B0F">
        <w:rPr>
          <w:rFonts w:ascii="Gill Sans MT" w:hAnsi="Gill Sans MT" w:cs="Calibri"/>
          <w:sz w:val="15"/>
          <w:szCs w:val="15"/>
        </w:rPr>
        <w:t xml:space="preserve">The </w:t>
      </w:r>
      <w:r w:rsidR="00263C6E" w:rsidRPr="00A33B0F">
        <w:rPr>
          <w:rFonts w:ascii="Gill Sans MT" w:hAnsi="Gill Sans MT" w:cs="Calibri"/>
          <w:sz w:val="15"/>
          <w:szCs w:val="15"/>
        </w:rPr>
        <w:t>Contrac</w:t>
      </w:r>
      <w:r w:rsidRPr="00A33B0F">
        <w:rPr>
          <w:rFonts w:ascii="Gill Sans MT" w:hAnsi="Gill Sans MT" w:cs="Calibri"/>
          <w:sz w:val="15"/>
          <w:szCs w:val="15"/>
        </w:rPr>
        <w:t xml:space="preserve">t sets out the full extent of our obligations and liabilities in respect of the provision of any </w:t>
      </w:r>
      <w:r w:rsidR="00B4261A" w:rsidRPr="00A33B0F">
        <w:rPr>
          <w:rFonts w:ascii="Gill Sans MT" w:hAnsi="Gill Sans MT" w:cs="Calibri"/>
          <w:sz w:val="15"/>
          <w:szCs w:val="15"/>
        </w:rPr>
        <w:t xml:space="preserve">Service. </w:t>
      </w:r>
      <w:r w:rsidRPr="00A33B0F">
        <w:rPr>
          <w:rFonts w:ascii="Gill Sans MT" w:hAnsi="Gill Sans MT" w:cs="Calibri"/>
          <w:sz w:val="15"/>
          <w:szCs w:val="15"/>
        </w:rPr>
        <w:t xml:space="preserve">There are no conditions, </w:t>
      </w:r>
      <w:proofErr w:type="gramStart"/>
      <w:r w:rsidRPr="00A33B0F">
        <w:rPr>
          <w:rFonts w:ascii="Gill Sans MT" w:hAnsi="Gill Sans MT" w:cs="Calibri"/>
          <w:sz w:val="15"/>
          <w:szCs w:val="15"/>
        </w:rPr>
        <w:t>warranties</w:t>
      </w:r>
      <w:proofErr w:type="gramEnd"/>
      <w:r w:rsidRPr="00A33B0F">
        <w:rPr>
          <w:rFonts w:ascii="Gill Sans MT" w:hAnsi="Gill Sans MT" w:cs="Calibri"/>
          <w:sz w:val="15"/>
          <w:szCs w:val="15"/>
        </w:rPr>
        <w:t xml:space="preserve"> or other terms, express or implied, including as to quality, fitness for a particular purpose or any other kind whatsoever, that are binding on us except as specifically stated in the </w:t>
      </w:r>
      <w:r w:rsidR="00F2625D" w:rsidRPr="00A33B0F">
        <w:rPr>
          <w:rFonts w:ascii="Gill Sans MT" w:hAnsi="Gill Sans MT" w:cs="Calibri"/>
          <w:sz w:val="15"/>
          <w:szCs w:val="15"/>
        </w:rPr>
        <w:t>Contract</w:t>
      </w:r>
      <w:r w:rsidRPr="00A33B0F">
        <w:rPr>
          <w:rFonts w:ascii="Gill Sans MT" w:hAnsi="Gill Sans MT" w:cs="Calibri"/>
          <w:sz w:val="15"/>
          <w:szCs w:val="15"/>
        </w:rPr>
        <w:t xml:space="preserve">. Any condition, warranty or other term which might be implied into or incorporated within the </w:t>
      </w:r>
      <w:r w:rsidR="00F2625D" w:rsidRPr="00A33B0F">
        <w:rPr>
          <w:rFonts w:ascii="Gill Sans MT" w:hAnsi="Gill Sans MT" w:cs="Calibri"/>
          <w:sz w:val="15"/>
          <w:szCs w:val="15"/>
        </w:rPr>
        <w:t>Contract</w:t>
      </w:r>
      <w:r w:rsidRPr="00A33B0F">
        <w:rPr>
          <w:rFonts w:ascii="Gill Sans MT" w:hAnsi="Gill Sans MT" w:cs="Calibri"/>
          <w:sz w:val="15"/>
          <w:szCs w:val="15"/>
        </w:rPr>
        <w:t>, whether by statute, common law or otherwise, is expressly excluded to the fullest extent permitted by law.</w:t>
      </w:r>
    </w:p>
    <w:p w14:paraId="644604D0" w14:textId="77777777" w:rsidR="00F070CA" w:rsidRPr="00A33B0F" w:rsidRDefault="00F070CA" w:rsidP="00F070CA">
      <w:pPr>
        <w:widowControl w:val="0"/>
        <w:numPr>
          <w:ilvl w:val="1"/>
          <w:numId w:val="2"/>
        </w:numPr>
        <w:spacing w:after="40" w:line="240" w:lineRule="auto"/>
        <w:ind w:left="450" w:hanging="450"/>
        <w:jc w:val="both"/>
        <w:rPr>
          <w:rFonts w:ascii="Gill Sans MT" w:hAnsi="Gill Sans MT" w:cs="Calibri"/>
          <w:sz w:val="15"/>
          <w:szCs w:val="15"/>
        </w:rPr>
      </w:pPr>
      <w:r w:rsidRPr="00A33B0F">
        <w:rPr>
          <w:rFonts w:ascii="Gill Sans MT" w:hAnsi="Gill Sans MT" w:cs="Calibri"/>
          <w:sz w:val="15"/>
          <w:szCs w:val="15"/>
        </w:rPr>
        <w:t xml:space="preserve">Without prejudice to clause </w:t>
      </w:r>
      <w:r w:rsidRPr="00A33B0F">
        <w:rPr>
          <w:rFonts w:ascii="Gill Sans MT" w:hAnsi="Gill Sans MT" w:cs="Calibri"/>
          <w:sz w:val="15"/>
          <w:szCs w:val="15"/>
        </w:rPr>
        <w:fldChar w:fldCharType="begin"/>
      </w:r>
      <w:r w:rsidRPr="00A33B0F">
        <w:rPr>
          <w:rFonts w:ascii="Gill Sans MT" w:hAnsi="Gill Sans MT" w:cs="Calibri"/>
          <w:sz w:val="15"/>
          <w:szCs w:val="15"/>
        </w:rPr>
        <w:instrText xml:space="preserve"> REF _Ref439689013 \r \h  \* MERGEFORMAT </w:instrText>
      </w:r>
      <w:r w:rsidRPr="00A33B0F">
        <w:rPr>
          <w:rFonts w:ascii="Gill Sans MT" w:hAnsi="Gill Sans MT" w:cs="Calibri"/>
          <w:sz w:val="15"/>
          <w:szCs w:val="15"/>
        </w:rPr>
      </w:r>
      <w:r w:rsidRPr="00A33B0F">
        <w:rPr>
          <w:rFonts w:ascii="Gill Sans MT" w:hAnsi="Gill Sans MT" w:cs="Calibri"/>
          <w:sz w:val="15"/>
          <w:szCs w:val="15"/>
        </w:rPr>
        <w:fldChar w:fldCharType="separate"/>
      </w:r>
      <w:r w:rsidR="00A7335D" w:rsidRPr="00A33B0F">
        <w:rPr>
          <w:rFonts w:ascii="Gill Sans MT" w:hAnsi="Gill Sans MT" w:cs="Calibri"/>
          <w:sz w:val="15"/>
          <w:szCs w:val="15"/>
        </w:rPr>
        <w:t>10.2</w:t>
      </w:r>
      <w:r w:rsidRPr="00A33B0F">
        <w:rPr>
          <w:rFonts w:ascii="Gill Sans MT" w:hAnsi="Gill Sans MT" w:cs="Calibri"/>
          <w:sz w:val="15"/>
          <w:szCs w:val="15"/>
        </w:rPr>
        <w:fldChar w:fldCharType="end"/>
      </w:r>
      <w:r w:rsidRPr="00A33B0F">
        <w:rPr>
          <w:rFonts w:ascii="Gill Sans MT" w:hAnsi="Gill Sans MT" w:cs="Calibri"/>
          <w:sz w:val="15"/>
          <w:szCs w:val="15"/>
        </w:rPr>
        <w:t xml:space="preserve">, we will not be liable under the </w:t>
      </w:r>
      <w:r w:rsidR="00F2625D" w:rsidRPr="00A33B0F">
        <w:rPr>
          <w:rFonts w:ascii="Gill Sans MT" w:hAnsi="Gill Sans MT" w:cs="Calibri"/>
          <w:sz w:val="15"/>
          <w:szCs w:val="15"/>
        </w:rPr>
        <w:t>Contract</w:t>
      </w:r>
      <w:r w:rsidRPr="00A33B0F">
        <w:rPr>
          <w:rFonts w:ascii="Gill Sans MT" w:hAnsi="Gill Sans MT" w:cs="Calibri"/>
          <w:sz w:val="15"/>
          <w:szCs w:val="15"/>
        </w:rPr>
        <w:t xml:space="preserve"> for any loss of profit, loss of revenue, loss of business, or for any indirect or consequential loss or damage, in each case, however caused, even if foreseeable.</w:t>
      </w:r>
    </w:p>
    <w:p w14:paraId="6D337AD3" w14:textId="77777777" w:rsidR="00082B43" w:rsidRPr="00A33B0F" w:rsidRDefault="00F070CA" w:rsidP="00082B43">
      <w:pPr>
        <w:widowControl w:val="0"/>
        <w:numPr>
          <w:ilvl w:val="1"/>
          <w:numId w:val="2"/>
        </w:numPr>
        <w:spacing w:after="40" w:line="240" w:lineRule="auto"/>
        <w:ind w:left="450" w:hanging="450"/>
        <w:jc w:val="both"/>
        <w:rPr>
          <w:rFonts w:ascii="Gill Sans MT" w:hAnsi="Gill Sans MT" w:cs="Calibri"/>
          <w:sz w:val="15"/>
          <w:szCs w:val="15"/>
        </w:rPr>
      </w:pPr>
      <w:bookmarkStart w:id="16" w:name="_Ref453867551"/>
      <w:r w:rsidRPr="00A33B0F">
        <w:rPr>
          <w:rFonts w:ascii="Gill Sans MT" w:hAnsi="Gill Sans MT" w:cs="Calibri"/>
          <w:sz w:val="15"/>
          <w:szCs w:val="15"/>
        </w:rPr>
        <w:t xml:space="preserve">If you have any claim against us under the </w:t>
      </w:r>
      <w:r w:rsidR="00F2625D" w:rsidRPr="00A33B0F">
        <w:rPr>
          <w:rFonts w:ascii="Gill Sans MT" w:hAnsi="Gill Sans MT" w:cs="Calibri"/>
          <w:sz w:val="15"/>
          <w:szCs w:val="15"/>
        </w:rPr>
        <w:t>Contract</w:t>
      </w:r>
      <w:r w:rsidR="004122B3" w:rsidRPr="00A33B0F">
        <w:rPr>
          <w:rFonts w:ascii="Gill Sans MT" w:hAnsi="Gill Sans MT" w:cs="Calibri"/>
          <w:sz w:val="15"/>
          <w:szCs w:val="15"/>
        </w:rPr>
        <w:t>,</w:t>
      </w:r>
      <w:r w:rsidRPr="00A33B0F">
        <w:rPr>
          <w:rFonts w:ascii="Gill Sans MT" w:hAnsi="Gill Sans MT" w:cs="Calibri"/>
          <w:sz w:val="15"/>
          <w:szCs w:val="15"/>
        </w:rPr>
        <w:t xml:space="preserve"> you must give us notice as soon as reasonably practicable after the claim first arises.</w:t>
      </w:r>
      <w:bookmarkEnd w:id="16"/>
      <w:r w:rsidR="001B661D" w:rsidRPr="00A33B0F">
        <w:rPr>
          <w:rFonts w:ascii="Gill Sans MT" w:hAnsi="Gill Sans MT"/>
          <w:sz w:val="15"/>
          <w:szCs w:val="15"/>
        </w:rPr>
        <w:t xml:space="preserve"> </w:t>
      </w:r>
    </w:p>
    <w:p w14:paraId="6AFBEAA2" w14:textId="77777777" w:rsidR="00082B43" w:rsidRPr="00A33B0F" w:rsidRDefault="00082B43" w:rsidP="000F1156">
      <w:pPr>
        <w:widowControl w:val="0"/>
        <w:numPr>
          <w:ilvl w:val="1"/>
          <w:numId w:val="2"/>
        </w:numPr>
        <w:spacing w:after="40" w:line="240" w:lineRule="auto"/>
        <w:ind w:left="450" w:hanging="450"/>
        <w:jc w:val="both"/>
        <w:rPr>
          <w:rFonts w:ascii="Gill Sans MT" w:hAnsi="Gill Sans MT" w:cs="Calibri"/>
          <w:sz w:val="15"/>
          <w:szCs w:val="15"/>
        </w:rPr>
      </w:pPr>
      <w:r w:rsidRPr="00A33B0F">
        <w:rPr>
          <w:rFonts w:ascii="Gill Sans MT" w:hAnsi="Gill Sans MT"/>
          <w:sz w:val="15"/>
          <w:szCs w:val="15"/>
        </w:rPr>
        <w:t>Unless otherwise specified in the Quote</w:t>
      </w:r>
      <w:r w:rsidR="00F21E1C" w:rsidRPr="00A33B0F">
        <w:rPr>
          <w:rFonts w:ascii="Gill Sans MT" w:hAnsi="Gill Sans MT"/>
          <w:sz w:val="15"/>
          <w:szCs w:val="15"/>
        </w:rPr>
        <w:t xml:space="preserve"> </w:t>
      </w:r>
      <w:r w:rsidRPr="00A33B0F">
        <w:rPr>
          <w:rFonts w:ascii="Gill Sans MT" w:hAnsi="Gill Sans MT"/>
          <w:sz w:val="15"/>
          <w:szCs w:val="15"/>
        </w:rPr>
        <w:t>or notified to the Client, the Contractor is not responsible for irrigation of planted material and lawns and does not accept liability for the loss of planted material due to lack of irrigation or adverse weather conditions.</w:t>
      </w:r>
    </w:p>
    <w:p w14:paraId="5D653DF7" w14:textId="77777777" w:rsidR="00F070CA" w:rsidRPr="00A33B0F" w:rsidRDefault="00863976" w:rsidP="00F070CA">
      <w:pPr>
        <w:pStyle w:val="Heading2"/>
        <w:keepNext w:val="0"/>
        <w:widowControl w:val="0"/>
        <w:numPr>
          <w:ilvl w:val="0"/>
          <w:numId w:val="2"/>
        </w:numPr>
        <w:pBdr>
          <w:bottom w:val="single" w:sz="4" w:space="1" w:color="auto"/>
        </w:pBdr>
        <w:spacing w:after="40"/>
        <w:ind w:left="426" w:hanging="426"/>
        <w:jc w:val="both"/>
        <w:rPr>
          <w:rFonts w:ascii="Gill Sans MT" w:hAnsi="Gill Sans MT" w:cs="Times New Roman"/>
          <w:b/>
          <w:sz w:val="15"/>
          <w:szCs w:val="15"/>
          <w:lang w:val="en-GB"/>
        </w:rPr>
      </w:pPr>
      <w:r w:rsidRPr="00A33B0F">
        <w:rPr>
          <w:rFonts w:ascii="Gill Sans MT" w:hAnsi="Gill Sans MT" w:cs="Times New Roman"/>
          <w:b/>
          <w:sz w:val="15"/>
          <w:szCs w:val="15"/>
          <w:lang w:val="en-GB"/>
        </w:rPr>
        <w:t xml:space="preserve">DESIGNS </w:t>
      </w:r>
      <w:r w:rsidR="007F6A53" w:rsidRPr="00A33B0F">
        <w:rPr>
          <w:rFonts w:ascii="Gill Sans MT" w:hAnsi="Gill Sans MT" w:cs="Times New Roman"/>
          <w:b/>
          <w:sz w:val="15"/>
          <w:szCs w:val="15"/>
          <w:lang w:val="en-GB"/>
        </w:rPr>
        <w:t>AND COPYRIGHT</w:t>
      </w:r>
    </w:p>
    <w:p w14:paraId="100702FA" w14:textId="77777777" w:rsidR="00F070CA" w:rsidRPr="00A33B0F" w:rsidRDefault="00F070CA" w:rsidP="00E704EA">
      <w:pPr>
        <w:widowControl w:val="0"/>
        <w:numPr>
          <w:ilvl w:val="1"/>
          <w:numId w:val="2"/>
        </w:numPr>
        <w:spacing w:after="40" w:line="240" w:lineRule="auto"/>
        <w:ind w:left="450" w:hanging="450"/>
        <w:jc w:val="both"/>
        <w:rPr>
          <w:rFonts w:ascii="Gill Sans MT" w:hAnsi="Gill Sans MT" w:cs="Calibri"/>
          <w:sz w:val="15"/>
          <w:szCs w:val="15"/>
        </w:rPr>
      </w:pPr>
      <w:r w:rsidRPr="00A33B0F">
        <w:rPr>
          <w:rFonts w:ascii="Gill Sans MT" w:hAnsi="Gill Sans MT" w:cs="Calibri"/>
          <w:sz w:val="15"/>
          <w:szCs w:val="15"/>
        </w:rPr>
        <w:t xml:space="preserve">The </w:t>
      </w:r>
      <w:r w:rsidR="00E704EA" w:rsidRPr="00A33B0F">
        <w:rPr>
          <w:rFonts w:ascii="Gill Sans MT" w:hAnsi="Gill Sans MT" w:cs="Calibri"/>
          <w:sz w:val="15"/>
          <w:szCs w:val="15"/>
        </w:rPr>
        <w:t xml:space="preserve">designs, </w:t>
      </w:r>
      <w:r w:rsidRPr="00A33B0F">
        <w:rPr>
          <w:rFonts w:ascii="Gill Sans MT" w:hAnsi="Gill Sans MT" w:cs="Calibri"/>
          <w:sz w:val="15"/>
          <w:szCs w:val="15"/>
        </w:rPr>
        <w:t xml:space="preserve">specifications, drawings, </w:t>
      </w:r>
      <w:r w:rsidR="00E704EA" w:rsidRPr="00A33B0F">
        <w:rPr>
          <w:rFonts w:ascii="Gill Sans MT" w:hAnsi="Gill Sans MT" w:cs="Calibri"/>
          <w:sz w:val="15"/>
          <w:szCs w:val="15"/>
        </w:rPr>
        <w:t xml:space="preserve">photographs, </w:t>
      </w:r>
      <w:r w:rsidRPr="00A33B0F">
        <w:rPr>
          <w:rFonts w:ascii="Gill Sans MT" w:hAnsi="Gill Sans MT" w:cs="Calibri"/>
          <w:sz w:val="15"/>
          <w:szCs w:val="15"/>
        </w:rPr>
        <w:t xml:space="preserve">and statements as to dimensions, suitability, performance or otherwise issued by us in connection with the </w:t>
      </w:r>
      <w:r w:rsidR="00E704EA" w:rsidRPr="00A33B0F">
        <w:rPr>
          <w:rFonts w:ascii="Gill Sans MT" w:hAnsi="Gill Sans MT" w:cs="Calibri"/>
          <w:sz w:val="15"/>
          <w:szCs w:val="15"/>
        </w:rPr>
        <w:t>provision of Services</w:t>
      </w:r>
      <w:r w:rsidRPr="00A33B0F">
        <w:rPr>
          <w:rFonts w:ascii="Gill Sans MT" w:hAnsi="Gill Sans MT" w:cs="Calibri"/>
          <w:sz w:val="15"/>
          <w:szCs w:val="15"/>
        </w:rPr>
        <w:t xml:space="preserve"> are offered in good faith but are intended to be approximate only </w:t>
      </w:r>
      <w:r w:rsidR="00E704EA" w:rsidRPr="00A33B0F">
        <w:rPr>
          <w:rFonts w:ascii="Gill Sans MT" w:hAnsi="Gill Sans MT" w:cs="Calibri"/>
          <w:sz w:val="15"/>
          <w:szCs w:val="15"/>
        </w:rPr>
        <w:t xml:space="preserve">and </w:t>
      </w:r>
      <w:r w:rsidRPr="00A33B0F">
        <w:rPr>
          <w:rFonts w:ascii="Gill Sans MT" w:hAnsi="Gill Sans MT" w:cs="Calibri"/>
          <w:sz w:val="15"/>
          <w:szCs w:val="15"/>
        </w:rPr>
        <w:t xml:space="preserve">subject to no conditions nor will it carry any guarantee or warranty as to dimensions, quality, fitness, </w:t>
      </w:r>
      <w:proofErr w:type="gramStart"/>
      <w:r w:rsidRPr="00A33B0F">
        <w:rPr>
          <w:rFonts w:ascii="Gill Sans MT" w:hAnsi="Gill Sans MT" w:cs="Calibri"/>
          <w:sz w:val="15"/>
          <w:szCs w:val="15"/>
        </w:rPr>
        <w:t>performance</w:t>
      </w:r>
      <w:proofErr w:type="gramEnd"/>
      <w:r w:rsidRPr="00A33B0F">
        <w:rPr>
          <w:rFonts w:ascii="Gill Sans MT" w:hAnsi="Gill Sans MT" w:cs="Calibri"/>
          <w:sz w:val="15"/>
          <w:szCs w:val="15"/>
        </w:rPr>
        <w:t xml:space="preserve"> or suitability.</w:t>
      </w:r>
    </w:p>
    <w:p w14:paraId="7809E6EA" w14:textId="77777777" w:rsidR="001B661D" w:rsidRPr="00A33B0F" w:rsidRDefault="00F070CA" w:rsidP="00E704EA">
      <w:pPr>
        <w:widowControl w:val="0"/>
        <w:numPr>
          <w:ilvl w:val="1"/>
          <w:numId w:val="2"/>
        </w:numPr>
        <w:spacing w:after="40" w:line="240" w:lineRule="auto"/>
        <w:ind w:left="450" w:hanging="450"/>
        <w:jc w:val="both"/>
        <w:rPr>
          <w:rFonts w:ascii="Gill Sans MT" w:hAnsi="Gill Sans MT"/>
          <w:sz w:val="15"/>
          <w:szCs w:val="15"/>
        </w:rPr>
      </w:pPr>
      <w:r w:rsidRPr="00A33B0F">
        <w:rPr>
          <w:rFonts w:ascii="Gill Sans MT" w:hAnsi="Gill Sans MT" w:cs="Calibri"/>
          <w:sz w:val="15"/>
          <w:szCs w:val="15"/>
        </w:rPr>
        <w:t xml:space="preserve">The copyright in drawings, </w:t>
      </w:r>
      <w:r w:rsidR="00E704EA" w:rsidRPr="00A33B0F">
        <w:rPr>
          <w:rFonts w:ascii="Gill Sans MT" w:hAnsi="Gill Sans MT" w:cs="Calibri"/>
          <w:sz w:val="15"/>
          <w:szCs w:val="15"/>
        </w:rPr>
        <w:t xml:space="preserve">designs, specifications, photographs, </w:t>
      </w:r>
      <w:proofErr w:type="gramStart"/>
      <w:r w:rsidRPr="00A33B0F">
        <w:rPr>
          <w:rFonts w:ascii="Gill Sans MT" w:hAnsi="Gill Sans MT" w:cs="Calibri"/>
          <w:sz w:val="15"/>
          <w:szCs w:val="15"/>
        </w:rPr>
        <w:t>data</w:t>
      </w:r>
      <w:proofErr w:type="gramEnd"/>
      <w:r w:rsidRPr="00A33B0F">
        <w:rPr>
          <w:rFonts w:ascii="Gill Sans MT" w:hAnsi="Gill Sans MT" w:cs="Calibri"/>
          <w:sz w:val="15"/>
          <w:szCs w:val="15"/>
        </w:rPr>
        <w:t xml:space="preserve"> and literature relating to the </w:t>
      </w:r>
      <w:r w:rsidR="00E704EA" w:rsidRPr="00A33B0F">
        <w:rPr>
          <w:rFonts w:ascii="Gill Sans MT" w:hAnsi="Gill Sans MT" w:cs="Calibri"/>
          <w:sz w:val="15"/>
          <w:szCs w:val="15"/>
        </w:rPr>
        <w:t>S</w:t>
      </w:r>
      <w:r w:rsidRPr="00A33B0F">
        <w:rPr>
          <w:rFonts w:ascii="Gill Sans MT" w:hAnsi="Gill Sans MT" w:cs="Calibri"/>
          <w:sz w:val="15"/>
          <w:szCs w:val="15"/>
        </w:rPr>
        <w:t>ervices will remain our property.</w:t>
      </w:r>
    </w:p>
    <w:p w14:paraId="2EECA4C2" w14:textId="77777777" w:rsidR="00F070CA" w:rsidRPr="00A33B0F" w:rsidRDefault="007F6A53" w:rsidP="00F070CA">
      <w:pPr>
        <w:pStyle w:val="Heading2"/>
        <w:keepNext w:val="0"/>
        <w:widowControl w:val="0"/>
        <w:numPr>
          <w:ilvl w:val="0"/>
          <w:numId w:val="2"/>
        </w:numPr>
        <w:pBdr>
          <w:bottom w:val="single" w:sz="4" w:space="1" w:color="auto"/>
        </w:pBdr>
        <w:spacing w:after="40"/>
        <w:ind w:left="426" w:hanging="426"/>
        <w:jc w:val="both"/>
        <w:rPr>
          <w:rFonts w:ascii="Gill Sans MT" w:hAnsi="Gill Sans MT" w:cs="Times New Roman"/>
          <w:b/>
          <w:sz w:val="15"/>
          <w:szCs w:val="15"/>
          <w:lang w:val="en-GB"/>
        </w:rPr>
      </w:pPr>
      <w:bookmarkStart w:id="17" w:name="_Ref454651019"/>
      <w:r w:rsidRPr="00A33B0F">
        <w:rPr>
          <w:rFonts w:ascii="Gill Sans MT" w:hAnsi="Gill Sans MT" w:cs="Times New Roman"/>
          <w:b/>
          <w:sz w:val="15"/>
          <w:szCs w:val="15"/>
          <w:lang w:val="en-GB"/>
        </w:rPr>
        <w:t>CONFIDENTIALITY</w:t>
      </w:r>
      <w:bookmarkEnd w:id="17"/>
      <w:r w:rsidRPr="00A33B0F">
        <w:rPr>
          <w:rFonts w:ascii="Gill Sans MT" w:hAnsi="Gill Sans MT" w:cs="Times New Roman"/>
          <w:b/>
          <w:sz w:val="15"/>
          <w:szCs w:val="15"/>
          <w:lang w:val="en-GB"/>
        </w:rPr>
        <w:t xml:space="preserve"> AND DATA PROTECTION</w:t>
      </w:r>
    </w:p>
    <w:p w14:paraId="477962CB" w14:textId="77777777" w:rsidR="00CA47AE" w:rsidRPr="00A33B0F" w:rsidRDefault="00C46820" w:rsidP="00CA47AE">
      <w:pPr>
        <w:widowControl w:val="0"/>
        <w:numPr>
          <w:ilvl w:val="1"/>
          <w:numId w:val="2"/>
        </w:numPr>
        <w:spacing w:after="40" w:line="240" w:lineRule="auto"/>
        <w:ind w:left="426" w:hanging="426"/>
        <w:jc w:val="both"/>
        <w:rPr>
          <w:rFonts w:ascii="Gill Sans MT" w:hAnsi="Gill Sans MT" w:cs="Arial"/>
          <w:color w:val="212121"/>
          <w:sz w:val="15"/>
          <w:szCs w:val="15"/>
        </w:rPr>
      </w:pPr>
      <w:bookmarkStart w:id="18" w:name="a170925"/>
      <w:bookmarkEnd w:id="18"/>
      <w:r w:rsidRPr="00A33B0F">
        <w:rPr>
          <w:rFonts w:ascii="Gill Sans MT" w:hAnsi="Gill Sans MT" w:cs="Calibri"/>
          <w:sz w:val="15"/>
          <w:szCs w:val="15"/>
        </w:rPr>
        <w:t xml:space="preserve"> “C</w:t>
      </w:r>
      <w:r w:rsidR="00CA47AE" w:rsidRPr="00A33B0F">
        <w:rPr>
          <w:rFonts w:ascii="Gill Sans MT" w:hAnsi="Gill Sans MT" w:cs="Calibri"/>
          <w:sz w:val="15"/>
          <w:szCs w:val="15"/>
        </w:rPr>
        <w:t>onfidential information” means all information in respect of our business and financing including, but not limited to, any ideas, business methods, finance, prices, financial marketing</w:t>
      </w:r>
      <w:r w:rsidR="00CA47AE" w:rsidRPr="00A33B0F">
        <w:rPr>
          <w:rFonts w:ascii="Gill Sans MT" w:hAnsi="Gill Sans MT" w:cs="Arial"/>
          <w:sz w:val="15"/>
          <w:szCs w:val="15"/>
        </w:rPr>
        <w:t xml:space="preserve"> development or manpower, plans, drawings, market opportunities, product information, design </w:t>
      </w:r>
      <w:r w:rsidR="00CA47AE" w:rsidRPr="00A33B0F">
        <w:rPr>
          <w:rFonts w:ascii="Gill Sans MT" w:hAnsi="Gill Sans MT" w:cs="Arial"/>
          <w:sz w:val="15"/>
          <w:szCs w:val="15"/>
        </w:rPr>
        <w:lastRenderedPageBreak/>
        <w:t>rights, customer information, trade secrets, details, computer systems and software know-how on any medium and software listings of any party and other matters connected with the products or services manufactured, marketed, provided or obtained by us.</w:t>
      </w:r>
    </w:p>
    <w:p w14:paraId="16CFE80E" w14:textId="77777777" w:rsidR="00F070CA" w:rsidRPr="00A33B0F" w:rsidRDefault="00CA47AE" w:rsidP="007C46F5">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rPr>
        <w:t xml:space="preserve">You will not use our confidential information for any purpose other than to perform your obligations under the Contract and you </w:t>
      </w:r>
      <w:r w:rsidR="00F070CA" w:rsidRPr="00A33B0F">
        <w:rPr>
          <w:rFonts w:ascii="Gill Sans MT" w:hAnsi="Gill Sans MT" w:cs="Calibri"/>
          <w:sz w:val="15"/>
          <w:szCs w:val="15"/>
        </w:rPr>
        <w:t xml:space="preserve">undertake </w:t>
      </w:r>
      <w:r w:rsidRPr="00A33B0F">
        <w:rPr>
          <w:rFonts w:ascii="Gill Sans MT" w:hAnsi="Gill Sans MT" w:cs="Calibri"/>
          <w:sz w:val="15"/>
          <w:szCs w:val="15"/>
        </w:rPr>
        <w:t>to</w:t>
      </w:r>
      <w:r w:rsidR="00F070CA" w:rsidRPr="00A33B0F">
        <w:rPr>
          <w:rFonts w:ascii="Gill Sans MT" w:hAnsi="Gill Sans MT" w:cs="Calibri"/>
          <w:sz w:val="15"/>
          <w:szCs w:val="15"/>
        </w:rPr>
        <w:t xml:space="preserve"> not disclose to any person any confidential information concerning our business, affairs, customers, </w:t>
      </w:r>
      <w:proofErr w:type="gramStart"/>
      <w:r w:rsidR="00F070CA" w:rsidRPr="00A33B0F">
        <w:rPr>
          <w:rFonts w:ascii="Gill Sans MT" w:hAnsi="Gill Sans MT" w:cs="Calibri"/>
          <w:sz w:val="15"/>
          <w:szCs w:val="15"/>
        </w:rPr>
        <w:t>clients</w:t>
      </w:r>
      <w:proofErr w:type="gramEnd"/>
      <w:r w:rsidR="00F070CA" w:rsidRPr="00A33B0F">
        <w:rPr>
          <w:rFonts w:ascii="Gill Sans MT" w:hAnsi="Gill Sans MT" w:cs="Calibri"/>
          <w:sz w:val="15"/>
          <w:szCs w:val="15"/>
        </w:rPr>
        <w:t xml:space="preserve"> or suppliers, except</w:t>
      </w:r>
      <w:bookmarkStart w:id="19" w:name="a906799"/>
      <w:bookmarkStart w:id="20" w:name="_Ref454650839"/>
      <w:bookmarkEnd w:id="19"/>
      <w:r w:rsidRPr="00A33B0F">
        <w:rPr>
          <w:rFonts w:ascii="Gill Sans MT" w:hAnsi="Gill Sans MT" w:cs="Calibri"/>
          <w:sz w:val="15"/>
          <w:szCs w:val="15"/>
        </w:rPr>
        <w:t>:</w:t>
      </w:r>
      <w:bookmarkEnd w:id="20"/>
    </w:p>
    <w:p w14:paraId="4106208D" w14:textId="77777777" w:rsidR="00F070CA" w:rsidRPr="00A33B0F" w:rsidRDefault="00F070CA" w:rsidP="00F070CA">
      <w:pPr>
        <w:widowControl w:val="0"/>
        <w:numPr>
          <w:ilvl w:val="0"/>
          <w:numId w:val="13"/>
        </w:numPr>
        <w:spacing w:after="40" w:line="240" w:lineRule="auto"/>
        <w:ind w:left="426" w:hanging="426"/>
        <w:jc w:val="both"/>
        <w:rPr>
          <w:rFonts w:ascii="Gill Sans MT" w:hAnsi="Gill Sans MT" w:cs="Calibri"/>
          <w:sz w:val="15"/>
          <w:szCs w:val="15"/>
        </w:rPr>
      </w:pPr>
      <w:bookmarkStart w:id="21" w:name="a478546"/>
      <w:bookmarkEnd w:id="21"/>
      <w:r w:rsidRPr="00A33B0F">
        <w:rPr>
          <w:rFonts w:ascii="Gill Sans MT" w:hAnsi="Gill Sans MT" w:cs="Calibri"/>
          <w:sz w:val="15"/>
          <w:szCs w:val="15"/>
        </w:rPr>
        <w:t xml:space="preserve">to your employees, officers, representatives, </w:t>
      </w:r>
      <w:proofErr w:type="gramStart"/>
      <w:r w:rsidRPr="00A33B0F">
        <w:rPr>
          <w:rFonts w:ascii="Gill Sans MT" w:hAnsi="Gill Sans MT" w:cs="Calibri"/>
          <w:sz w:val="15"/>
          <w:szCs w:val="15"/>
        </w:rPr>
        <w:t>subcontractors</w:t>
      </w:r>
      <w:proofErr w:type="gramEnd"/>
      <w:r w:rsidRPr="00A33B0F">
        <w:rPr>
          <w:rFonts w:ascii="Gill Sans MT" w:hAnsi="Gill Sans MT" w:cs="Calibri"/>
          <w:sz w:val="15"/>
          <w:szCs w:val="15"/>
        </w:rPr>
        <w:t xml:space="preserve"> or advisers who need to know such information for the purposes of carrying out your obligations under the </w:t>
      </w:r>
      <w:r w:rsidR="00F2625D" w:rsidRPr="00A33B0F">
        <w:rPr>
          <w:rFonts w:ascii="Gill Sans MT" w:hAnsi="Gill Sans MT" w:cs="Calibri"/>
          <w:sz w:val="15"/>
          <w:szCs w:val="15"/>
        </w:rPr>
        <w:t>Contract</w:t>
      </w:r>
      <w:r w:rsidRPr="00A33B0F">
        <w:rPr>
          <w:rFonts w:ascii="Gill Sans MT" w:hAnsi="Gill Sans MT" w:cs="Calibri"/>
          <w:sz w:val="15"/>
          <w:szCs w:val="15"/>
        </w:rPr>
        <w:t xml:space="preserve">. You will ensure that your employees, officers, representatives, subcontractors or advisers to whom you disclose our confidential information comply with this </w:t>
      </w:r>
      <w:hyperlink r:id="rId8" w:anchor="a879620" w:history="1">
        <w:r w:rsidRPr="00A33B0F">
          <w:rPr>
            <w:rFonts w:ascii="Gill Sans MT" w:hAnsi="Gill Sans MT" w:cs="Calibri"/>
            <w:sz w:val="15"/>
            <w:szCs w:val="15"/>
          </w:rPr>
          <w:t xml:space="preserve">clause </w:t>
        </w:r>
        <w:r w:rsidRPr="00A33B0F">
          <w:rPr>
            <w:rFonts w:ascii="Gill Sans MT" w:hAnsi="Gill Sans MT" w:cs="Calibri"/>
            <w:sz w:val="15"/>
            <w:szCs w:val="15"/>
          </w:rPr>
          <w:fldChar w:fldCharType="begin"/>
        </w:r>
        <w:r w:rsidRPr="00A33B0F">
          <w:rPr>
            <w:rFonts w:ascii="Gill Sans MT" w:hAnsi="Gill Sans MT" w:cs="Calibri"/>
            <w:sz w:val="15"/>
            <w:szCs w:val="15"/>
          </w:rPr>
          <w:instrText xml:space="preserve"> REF _Ref454651019 \r \h  \* MERGEFORMAT </w:instrText>
        </w:r>
        <w:r w:rsidRPr="00A33B0F">
          <w:rPr>
            <w:rFonts w:ascii="Gill Sans MT" w:hAnsi="Gill Sans MT" w:cs="Calibri"/>
            <w:sz w:val="15"/>
            <w:szCs w:val="15"/>
          </w:rPr>
        </w:r>
        <w:r w:rsidRPr="00A33B0F">
          <w:rPr>
            <w:rFonts w:ascii="Gill Sans MT" w:hAnsi="Gill Sans MT" w:cs="Calibri"/>
            <w:sz w:val="15"/>
            <w:szCs w:val="15"/>
          </w:rPr>
          <w:fldChar w:fldCharType="separate"/>
        </w:r>
        <w:r w:rsidR="00A7335D" w:rsidRPr="00A33B0F">
          <w:rPr>
            <w:rFonts w:ascii="Gill Sans MT" w:hAnsi="Gill Sans MT" w:cs="Calibri"/>
            <w:sz w:val="15"/>
            <w:szCs w:val="15"/>
          </w:rPr>
          <w:t>12</w:t>
        </w:r>
        <w:r w:rsidRPr="00A33B0F">
          <w:rPr>
            <w:rFonts w:ascii="Gill Sans MT" w:hAnsi="Gill Sans MT" w:cs="Calibri"/>
            <w:sz w:val="15"/>
            <w:szCs w:val="15"/>
          </w:rPr>
          <w:fldChar w:fldCharType="end"/>
        </w:r>
      </w:hyperlink>
      <w:r w:rsidRPr="00A33B0F">
        <w:rPr>
          <w:rFonts w:ascii="Gill Sans MT" w:hAnsi="Gill Sans MT" w:cs="Calibri"/>
          <w:sz w:val="15"/>
          <w:szCs w:val="15"/>
        </w:rPr>
        <w:t>; and</w:t>
      </w:r>
    </w:p>
    <w:p w14:paraId="231B954B" w14:textId="77777777" w:rsidR="00F070CA" w:rsidRPr="00A33B0F" w:rsidRDefault="00F070CA" w:rsidP="00CA47AE">
      <w:pPr>
        <w:widowControl w:val="0"/>
        <w:numPr>
          <w:ilvl w:val="0"/>
          <w:numId w:val="13"/>
        </w:numPr>
        <w:spacing w:after="40" w:line="240" w:lineRule="auto"/>
        <w:ind w:left="426" w:hanging="426"/>
        <w:jc w:val="both"/>
        <w:rPr>
          <w:rFonts w:ascii="Gill Sans MT" w:hAnsi="Gill Sans MT" w:cs="Calibri"/>
          <w:sz w:val="15"/>
          <w:szCs w:val="15"/>
        </w:rPr>
      </w:pPr>
      <w:bookmarkStart w:id="22" w:name="a960952"/>
      <w:bookmarkEnd w:id="22"/>
      <w:r w:rsidRPr="00A33B0F">
        <w:rPr>
          <w:rFonts w:ascii="Gill Sans MT" w:hAnsi="Gill Sans MT" w:cs="Calibri"/>
          <w:sz w:val="15"/>
          <w:szCs w:val="15"/>
        </w:rPr>
        <w:t>as may be required by law, a court of competent jurisdiction or any governmental or regulatory authority.</w:t>
      </w:r>
      <w:bookmarkStart w:id="23" w:name="a471568"/>
      <w:bookmarkEnd w:id="23"/>
    </w:p>
    <w:p w14:paraId="743B3071" w14:textId="77777777" w:rsidR="00F070CA" w:rsidRPr="00A33B0F" w:rsidRDefault="00F070CA" w:rsidP="00D84750">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Arial"/>
          <w:sz w:val="15"/>
          <w:szCs w:val="15"/>
        </w:rPr>
        <w:t xml:space="preserve">You will not disclose personal data to us other than to the extent necessary for the performance of the </w:t>
      </w:r>
      <w:r w:rsidR="00F2625D" w:rsidRPr="00A33B0F">
        <w:rPr>
          <w:rFonts w:ascii="Gill Sans MT" w:hAnsi="Gill Sans MT" w:cs="Arial"/>
          <w:sz w:val="15"/>
          <w:szCs w:val="15"/>
        </w:rPr>
        <w:t>Contract</w:t>
      </w:r>
      <w:r w:rsidRPr="00A33B0F">
        <w:rPr>
          <w:rFonts w:ascii="Gill Sans MT" w:hAnsi="Gill Sans MT" w:cs="Arial"/>
          <w:sz w:val="15"/>
          <w:szCs w:val="15"/>
        </w:rPr>
        <w:t>. We will process any such personal data as a data controller in compliance with Data Protection Laws and in accordance with our Privacy Policy.</w:t>
      </w:r>
    </w:p>
    <w:p w14:paraId="1DBE42DC" w14:textId="77777777" w:rsidR="00D84750" w:rsidRPr="00A33B0F" w:rsidRDefault="00736F67" w:rsidP="00D84750">
      <w:pPr>
        <w:pStyle w:val="Heading2"/>
        <w:keepNext w:val="0"/>
        <w:widowControl w:val="0"/>
        <w:numPr>
          <w:ilvl w:val="0"/>
          <w:numId w:val="2"/>
        </w:numPr>
        <w:pBdr>
          <w:bottom w:val="single" w:sz="4" w:space="1" w:color="auto"/>
        </w:pBdr>
        <w:spacing w:after="40"/>
        <w:ind w:left="426"/>
        <w:jc w:val="both"/>
        <w:rPr>
          <w:rFonts w:ascii="Gill Sans MT" w:hAnsi="Gill Sans MT" w:cs="Times New Roman"/>
          <w:b/>
          <w:sz w:val="15"/>
          <w:szCs w:val="15"/>
          <w:lang w:val="en-GB"/>
        </w:rPr>
      </w:pPr>
      <w:r w:rsidRPr="00A33B0F">
        <w:rPr>
          <w:rFonts w:ascii="Gill Sans MT" w:hAnsi="Gill Sans MT" w:cs="Times New Roman"/>
          <w:b/>
          <w:sz w:val="15"/>
          <w:szCs w:val="15"/>
          <w:lang w:val="en-GB"/>
        </w:rPr>
        <w:t>GENERAL</w:t>
      </w:r>
    </w:p>
    <w:p w14:paraId="2717A34D" w14:textId="77777777" w:rsidR="00D84750" w:rsidRPr="00A33B0F" w:rsidRDefault="00736F67" w:rsidP="00D84750">
      <w:pPr>
        <w:widowControl w:val="0"/>
        <w:numPr>
          <w:ilvl w:val="1"/>
          <w:numId w:val="2"/>
        </w:numPr>
        <w:spacing w:after="40" w:line="240" w:lineRule="auto"/>
        <w:ind w:left="450" w:hanging="450"/>
        <w:jc w:val="both"/>
        <w:rPr>
          <w:rFonts w:ascii="Gill Sans MT" w:hAnsi="Gill Sans MT" w:cs="Calibri"/>
          <w:sz w:val="15"/>
          <w:szCs w:val="15"/>
        </w:rPr>
      </w:pPr>
      <w:bookmarkStart w:id="24" w:name="_Ref12548980"/>
      <w:r w:rsidRPr="00A33B0F">
        <w:rPr>
          <w:rFonts w:ascii="Gill Sans MT" w:hAnsi="Gill Sans MT" w:cs="Calibri"/>
          <w:sz w:val="15"/>
          <w:szCs w:val="15"/>
          <w:u w:val="single"/>
        </w:rPr>
        <w:t>Force Majeure.</w:t>
      </w:r>
      <w:r w:rsidRPr="00A33B0F">
        <w:rPr>
          <w:rFonts w:ascii="Gill Sans MT" w:hAnsi="Gill Sans MT" w:cs="Calibri"/>
          <w:sz w:val="15"/>
          <w:szCs w:val="15"/>
        </w:rPr>
        <w:t xml:space="preserve"> </w:t>
      </w:r>
      <w:r w:rsidR="00D84750" w:rsidRPr="00A33B0F">
        <w:rPr>
          <w:rFonts w:ascii="Gill Sans MT" w:hAnsi="Gill Sans MT" w:cs="Calibri"/>
          <w:sz w:val="15"/>
          <w:szCs w:val="15"/>
        </w:rPr>
        <w:t xml:space="preserve">We will not be in breach of the </w:t>
      </w:r>
      <w:r w:rsidR="00F2625D" w:rsidRPr="00A33B0F">
        <w:rPr>
          <w:rFonts w:ascii="Gill Sans MT" w:hAnsi="Gill Sans MT" w:cs="Calibri"/>
          <w:sz w:val="15"/>
          <w:szCs w:val="15"/>
        </w:rPr>
        <w:t>Contract</w:t>
      </w:r>
      <w:r w:rsidR="00D84750" w:rsidRPr="00A33B0F">
        <w:rPr>
          <w:rFonts w:ascii="Gill Sans MT" w:hAnsi="Gill Sans MT" w:cs="Calibri"/>
          <w:sz w:val="15"/>
          <w:szCs w:val="15"/>
        </w:rPr>
        <w:t xml:space="preserve"> nor liable for delay or failure to </w:t>
      </w:r>
      <w:r w:rsidR="00C33869" w:rsidRPr="00A33B0F">
        <w:rPr>
          <w:rFonts w:ascii="Gill Sans MT" w:hAnsi="Gill Sans MT" w:cs="Calibri"/>
          <w:sz w:val="15"/>
          <w:szCs w:val="15"/>
        </w:rPr>
        <w:t>perform, any of our obligations i</w:t>
      </w:r>
      <w:r w:rsidR="00D84750" w:rsidRPr="00A33B0F">
        <w:rPr>
          <w:rFonts w:ascii="Gill Sans MT" w:hAnsi="Gill Sans MT" w:cs="Calibri"/>
          <w:sz w:val="15"/>
          <w:szCs w:val="15"/>
        </w:rPr>
        <w:t>f such delay or failure result from events, circumstances or causes beyond our reasonable control (</w:t>
      </w:r>
      <w:r w:rsidR="00C33869" w:rsidRPr="00A33B0F">
        <w:rPr>
          <w:rFonts w:ascii="Gill Sans MT" w:hAnsi="Gill Sans MT" w:cs="Calibri"/>
          <w:sz w:val="15"/>
          <w:szCs w:val="15"/>
        </w:rPr>
        <w:t>e.g.</w:t>
      </w:r>
      <w:r w:rsidR="00D84750" w:rsidRPr="00A33B0F">
        <w:rPr>
          <w:rFonts w:ascii="Gill Sans MT" w:hAnsi="Gill Sans MT" w:cs="Calibri"/>
          <w:sz w:val="15"/>
          <w:szCs w:val="15"/>
        </w:rPr>
        <w:t xml:space="preserve"> war, acts of terrorism, extreme weather conditions, earthquakes, fire, floods, disease, epidemic or pandemic, traffic congestion, mechanical breakdown (including of machinery, </w:t>
      </w:r>
      <w:r w:rsidR="00B4395F" w:rsidRPr="00A33B0F">
        <w:rPr>
          <w:rFonts w:ascii="Gill Sans MT" w:hAnsi="Gill Sans MT" w:cs="Calibri"/>
          <w:sz w:val="15"/>
          <w:szCs w:val="15"/>
        </w:rPr>
        <w:t xml:space="preserve">plant </w:t>
      </w:r>
      <w:r w:rsidR="00D84750" w:rsidRPr="00A33B0F">
        <w:rPr>
          <w:rFonts w:ascii="Gill Sans MT" w:hAnsi="Gill Sans MT" w:cs="Calibri"/>
          <w:sz w:val="15"/>
          <w:szCs w:val="15"/>
        </w:rPr>
        <w:t xml:space="preserve">equipment and vehicles), </w:t>
      </w:r>
      <w:r w:rsidR="00B4395F" w:rsidRPr="00A33B0F">
        <w:rPr>
          <w:rFonts w:ascii="Gill Sans MT" w:hAnsi="Gill Sans MT" w:cs="Calibri"/>
          <w:sz w:val="15"/>
          <w:szCs w:val="15"/>
        </w:rPr>
        <w:t xml:space="preserve">shortage or unavailability of materials, adverse weather conditions or Site conditions, </w:t>
      </w:r>
      <w:r w:rsidR="00D84750" w:rsidRPr="00A33B0F">
        <w:rPr>
          <w:rFonts w:ascii="Gill Sans MT" w:hAnsi="Gill Sans MT" w:cs="Calibri"/>
          <w:sz w:val="15"/>
          <w:szCs w:val="15"/>
        </w:rPr>
        <w:t xml:space="preserve">any road </w:t>
      </w:r>
      <w:r w:rsidR="00C33869" w:rsidRPr="00A33B0F">
        <w:rPr>
          <w:rFonts w:ascii="Gill Sans MT" w:hAnsi="Gill Sans MT" w:cs="Calibri"/>
          <w:sz w:val="15"/>
          <w:szCs w:val="15"/>
        </w:rPr>
        <w:t>blockades</w:t>
      </w:r>
      <w:r w:rsidR="00D84750" w:rsidRPr="00A33B0F">
        <w:rPr>
          <w:rFonts w:ascii="Gill Sans MT" w:hAnsi="Gill Sans MT" w:cs="Calibri"/>
          <w:sz w:val="15"/>
          <w:szCs w:val="15"/>
        </w:rPr>
        <w:t xml:space="preserve">, or industrial action). </w:t>
      </w:r>
      <w:bookmarkEnd w:id="24"/>
    </w:p>
    <w:p w14:paraId="50E08F59" w14:textId="77777777" w:rsidR="00D84750" w:rsidRPr="00A33B0F" w:rsidRDefault="00D84750" w:rsidP="001E5802">
      <w:pPr>
        <w:widowControl w:val="0"/>
        <w:numPr>
          <w:ilvl w:val="1"/>
          <w:numId w:val="2"/>
        </w:numPr>
        <w:spacing w:after="40" w:line="240" w:lineRule="auto"/>
        <w:ind w:left="450" w:hanging="450"/>
        <w:jc w:val="both"/>
        <w:rPr>
          <w:rFonts w:ascii="Gill Sans MT" w:hAnsi="Gill Sans MT" w:cs="Calibri"/>
          <w:sz w:val="15"/>
          <w:szCs w:val="15"/>
        </w:rPr>
      </w:pPr>
      <w:r w:rsidRPr="00A33B0F">
        <w:rPr>
          <w:rFonts w:ascii="Gill Sans MT" w:hAnsi="Gill Sans MT" w:cs="Calibri"/>
          <w:sz w:val="15"/>
          <w:szCs w:val="15"/>
        </w:rPr>
        <w:t>We will aim to tell you promptly about any event of force majeure</w:t>
      </w:r>
      <w:r w:rsidR="00B4395F" w:rsidRPr="00A33B0F">
        <w:rPr>
          <w:rFonts w:ascii="Gill Sans MT" w:hAnsi="Gill Sans MT" w:cs="Calibri"/>
          <w:sz w:val="15"/>
          <w:szCs w:val="15"/>
        </w:rPr>
        <w:t>, which</w:t>
      </w:r>
      <w:r w:rsidRPr="00A33B0F">
        <w:rPr>
          <w:rFonts w:ascii="Gill Sans MT" w:hAnsi="Gill Sans MT" w:cs="Calibri"/>
          <w:sz w:val="15"/>
          <w:szCs w:val="15"/>
        </w:rPr>
        <w:t xml:space="preserve"> affects our performance of the </w:t>
      </w:r>
      <w:r w:rsidR="00F2625D" w:rsidRPr="00A33B0F">
        <w:rPr>
          <w:rFonts w:ascii="Gill Sans MT" w:hAnsi="Gill Sans MT" w:cs="Calibri"/>
          <w:sz w:val="15"/>
          <w:szCs w:val="15"/>
        </w:rPr>
        <w:t>Contract</w:t>
      </w:r>
      <w:r w:rsidRPr="00A33B0F">
        <w:rPr>
          <w:rFonts w:ascii="Gill Sans MT" w:hAnsi="Gill Sans MT" w:cs="Calibri"/>
          <w:sz w:val="15"/>
          <w:szCs w:val="15"/>
        </w:rPr>
        <w:t xml:space="preserve"> and will try to mitigate the effect of such event.</w:t>
      </w:r>
      <w:r w:rsidR="00705061" w:rsidRPr="00A33B0F">
        <w:rPr>
          <w:rFonts w:ascii="Gill Sans MT" w:hAnsi="Gill Sans MT" w:cs="Calibri"/>
          <w:sz w:val="15"/>
          <w:szCs w:val="15"/>
        </w:rPr>
        <w:t xml:space="preserve"> </w:t>
      </w:r>
      <w:r w:rsidRPr="00A33B0F">
        <w:rPr>
          <w:rFonts w:ascii="Gill Sans MT" w:hAnsi="Gill Sans MT" w:cs="Calibri"/>
          <w:sz w:val="15"/>
          <w:szCs w:val="15"/>
        </w:rPr>
        <w:t xml:space="preserve">If we are unable to perform our obligations for a continuous period of four weeks, we may terminate the </w:t>
      </w:r>
      <w:r w:rsidR="00F2625D" w:rsidRPr="00A33B0F">
        <w:rPr>
          <w:rFonts w:ascii="Gill Sans MT" w:hAnsi="Gill Sans MT" w:cs="Calibri"/>
          <w:sz w:val="15"/>
          <w:szCs w:val="15"/>
        </w:rPr>
        <w:t>Contract</w:t>
      </w:r>
      <w:r w:rsidRPr="00A33B0F">
        <w:rPr>
          <w:rFonts w:ascii="Gill Sans MT" w:hAnsi="Gill Sans MT" w:cs="Calibri"/>
          <w:sz w:val="15"/>
          <w:szCs w:val="15"/>
        </w:rPr>
        <w:t xml:space="preserve"> or such part of the </w:t>
      </w:r>
      <w:r w:rsidR="00F2625D" w:rsidRPr="00A33B0F">
        <w:rPr>
          <w:rFonts w:ascii="Gill Sans MT" w:hAnsi="Gill Sans MT" w:cs="Calibri"/>
          <w:sz w:val="15"/>
          <w:szCs w:val="15"/>
        </w:rPr>
        <w:t>Contract</w:t>
      </w:r>
      <w:r w:rsidRPr="00A33B0F">
        <w:rPr>
          <w:rFonts w:ascii="Gill Sans MT" w:hAnsi="Gill Sans MT" w:cs="Calibri"/>
          <w:sz w:val="15"/>
          <w:szCs w:val="15"/>
        </w:rPr>
        <w:t xml:space="preserve"> that relates to the affected Service (as applicable) immediately by giving notice to you. </w:t>
      </w:r>
    </w:p>
    <w:p w14:paraId="51E82305" w14:textId="77777777" w:rsidR="00F070CA" w:rsidRPr="00A33B0F" w:rsidRDefault="00736F67" w:rsidP="00736F67">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u w:val="single"/>
        </w:rPr>
        <w:t>Assignment.</w:t>
      </w:r>
      <w:r w:rsidRPr="00A33B0F">
        <w:rPr>
          <w:rFonts w:ascii="Gill Sans MT" w:hAnsi="Gill Sans MT" w:cs="Calibri"/>
          <w:sz w:val="15"/>
          <w:szCs w:val="15"/>
        </w:rPr>
        <w:t xml:space="preserve"> </w:t>
      </w:r>
      <w:r w:rsidR="00D84750" w:rsidRPr="00A33B0F">
        <w:rPr>
          <w:rFonts w:ascii="Gill Sans MT" w:hAnsi="Gill Sans MT" w:cs="Calibri"/>
          <w:sz w:val="15"/>
          <w:szCs w:val="15"/>
        </w:rPr>
        <w:t xml:space="preserve">You will not, without our consent in </w:t>
      </w:r>
      <w:r w:rsidR="00602AE3" w:rsidRPr="00A33B0F">
        <w:rPr>
          <w:rFonts w:ascii="Gill Sans MT" w:hAnsi="Gill Sans MT" w:cs="Calibri"/>
          <w:sz w:val="15"/>
          <w:szCs w:val="15"/>
        </w:rPr>
        <w:t>writing</w:t>
      </w:r>
      <w:r w:rsidR="00D84750" w:rsidRPr="00A33B0F">
        <w:rPr>
          <w:rFonts w:ascii="Gill Sans MT" w:hAnsi="Gill Sans MT" w:cs="Calibri"/>
          <w:sz w:val="15"/>
          <w:szCs w:val="15"/>
        </w:rPr>
        <w:t xml:space="preserve"> assign your rights</w:t>
      </w:r>
      <w:r w:rsidR="008D044C" w:rsidRPr="00A33B0F">
        <w:rPr>
          <w:rFonts w:ascii="Gill Sans MT" w:hAnsi="Gill Sans MT" w:cs="Calibri"/>
          <w:sz w:val="15"/>
          <w:szCs w:val="15"/>
        </w:rPr>
        <w:t xml:space="preserve"> and obligations</w:t>
      </w:r>
      <w:r w:rsidR="00D84750" w:rsidRPr="00A33B0F">
        <w:rPr>
          <w:rFonts w:ascii="Gill Sans MT" w:hAnsi="Gill Sans MT" w:cs="Calibri"/>
          <w:sz w:val="15"/>
          <w:szCs w:val="15"/>
        </w:rPr>
        <w:t xml:space="preserve"> under the </w:t>
      </w:r>
      <w:r w:rsidR="00F2625D" w:rsidRPr="00A33B0F">
        <w:rPr>
          <w:rFonts w:ascii="Gill Sans MT" w:hAnsi="Gill Sans MT" w:cs="Calibri"/>
          <w:sz w:val="15"/>
          <w:szCs w:val="15"/>
        </w:rPr>
        <w:t>Contract</w:t>
      </w:r>
      <w:r w:rsidR="00D84750" w:rsidRPr="00A33B0F">
        <w:rPr>
          <w:rFonts w:ascii="Gill Sans MT" w:hAnsi="Gill Sans MT" w:cs="Calibri"/>
          <w:sz w:val="15"/>
          <w:szCs w:val="15"/>
        </w:rPr>
        <w:t>.</w:t>
      </w:r>
    </w:p>
    <w:p w14:paraId="519460EA" w14:textId="77777777" w:rsidR="00F070CA" w:rsidRPr="00A33B0F" w:rsidRDefault="00602AE3" w:rsidP="00D84750">
      <w:pPr>
        <w:widowControl w:val="0"/>
        <w:numPr>
          <w:ilvl w:val="1"/>
          <w:numId w:val="2"/>
        </w:numPr>
        <w:spacing w:after="40" w:line="240" w:lineRule="auto"/>
        <w:ind w:left="426" w:hanging="425"/>
        <w:jc w:val="both"/>
        <w:rPr>
          <w:rFonts w:ascii="Gill Sans MT" w:hAnsi="Gill Sans MT" w:cs="Calibri"/>
          <w:sz w:val="15"/>
          <w:szCs w:val="15"/>
        </w:rPr>
      </w:pPr>
      <w:r w:rsidRPr="00A33B0F">
        <w:rPr>
          <w:rFonts w:ascii="Gill Sans MT" w:hAnsi="Gill Sans MT" w:cs="Calibri"/>
          <w:sz w:val="15"/>
          <w:szCs w:val="15"/>
          <w:u w:val="single"/>
        </w:rPr>
        <w:t>Waiver</w:t>
      </w:r>
      <w:r w:rsidR="00736F67" w:rsidRPr="00A33B0F">
        <w:rPr>
          <w:rFonts w:ascii="Gill Sans MT" w:hAnsi="Gill Sans MT" w:cs="Calibri"/>
          <w:sz w:val="15"/>
          <w:szCs w:val="15"/>
          <w:u w:val="single"/>
        </w:rPr>
        <w:t>.</w:t>
      </w:r>
      <w:r w:rsidR="00736F67" w:rsidRPr="00A33B0F">
        <w:rPr>
          <w:rFonts w:ascii="Gill Sans MT" w:hAnsi="Gill Sans MT" w:cs="Calibri"/>
          <w:sz w:val="15"/>
          <w:szCs w:val="15"/>
        </w:rPr>
        <w:t xml:space="preserve"> </w:t>
      </w:r>
      <w:r w:rsidR="00AF733A" w:rsidRPr="00A33B0F">
        <w:rPr>
          <w:rFonts w:ascii="Gill Sans MT" w:hAnsi="Gill Sans MT" w:cs="Calibri"/>
          <w:sz w:val="15"/>
          <w:szCs w:val="15"/>
        </w:rPr>
        <w:t>Our</w:t>
      </w:r>
      <w:r w:rsidR="00F070CA" w:rsidRPr="00A33B0F">
        <w:rPr>
          <w:rFonts w:ascii="Gill Sans MT" w:hAnsi="Gill Sans MT" w:cs="Calibri"/>
          <w:sz w:val="15"/>
          <w:szCs w:val="15"/>
        </w:rPr>
        <w:t xml:space="preserve"> failure or delay to exercise a power or right does not operate as a waiver</w:t>
      </w:r>
      <w:r w:rsidR="001C6674" w:rsidRPr="00A33B0F">
        <w:rPr>
          <w:rFonts w:ascii="Gill Sans MT" w:hAnsi="Gill Sans MT" w:cs="Calibri"/>
          <w:sz w:val="15"/>
          <w:szCs w:val="15"/>
        </w:rPr>
        <w:t xml:space="preserve"> of such power or right unless provided in writing. </w:t>
      </w:r>
      <w:r w:rsidR="00F070CA" w:rsidRPr="00A33B0F">
        <w:rPr>
          <w:rFonts w:ascii="Gill Sans MT" w:hAnsi="Gill Sans MT" w:cs="Calibri"/>
          <w:sz w:val="15"/>
          <w:szCs w:val="15"/>
        </w:rPr>
        <w:t xml:space="preserve"> </w:t>
      </w:r>
    </w:p>
    <w:p w14:paraId="4456D2A4" w14:textId="77777777" w:rsidR="00736F67" w:rsidRPr="00A33B0F" w:rsidRDefault="001C6674" w:rsidP="00642502">
      <w:pPr>
        <w:widowControl w:val="0"/>
        <w:numPr>
          <w:ilvl w:val="1"/>
          <w:numId w:val="2"/>
        </w:numPr>
        <w:spacing w:after="40" w:line="240" w:lineRule="auto"/>
        <w:ind w:left="426" w:hanging="425"/>
        <w:jc w:val="both"/>
        <w:rPr>
          <w:rFonts w:ascii="Gill Sans MT" w:hAnsi="Gill Sans MT" w:cs="Calibri"/>
          <w:sz w:val="15"/>
          <w:szCs w:val="15"/>
        </w:rPr>
      </w:pPr>
      <w:bookmarkStart w:id="25" w:name="_Ref12542148"/>
      <w:r w:rsidRPr="00A33B0F">
        <w:rPr>
          <w:rFonts w:ascii="Gill Sans MT" w:hAnsi="Gill Sans MT" w:cs="Calibri"/>
          <w:sz w:val="15"/>
          <w:szCs w:val="15"/>
          <w:u w:val="single"/>
        </w:rPr>
        <w:t>Amendment.</w:t>
      </w:r>
      <w:r w:rsidRPr="00A33B0F">
        <w:rPr>
          <w:rFonts w:ascii="Gill Sans MT" w:hAnsi="Gill Sans MT" w:cs="Calibri"/>
          <w:sz w:val="15"/>
          <w:szCs w:val="15"/>
        </w:rPr>
        <w:t xml:space="preserve"> </w:t>
      </w:r>
      <w:r w:rsidR="00F070CA" w:rsidRPr="00A33B0F">
        <w:rPr>
          <w:rFonts w:ascii="Gill Sans MT" w:hAnsi="Gill Sans MT" w:cs="Calibri"/>
          <w:sz w:val="15"/>
          <w:szCs w:val="15"/>
        </w:rPr>
        <w:t xml:space="preserve">We may change </w:t>
      </w:r>
      <w:r w:rsidR="00AF733A" w:rsidRPr="00A33B0F">
        <w:rPr>
          <w:rFonts w:ascii="Gill Sans MT" w:hAnsi="Gill Sans MT" w:cs="Calibri"/>
          <w:sz w:val="15"/>
          <w:szCs w:val="15"/>
        </w:rPr>
        <w:t>these Terms and Conditions</w:t>
      </w:r>
      <w:r w:rsidR="00F070CA" w:rsidRPr="00A33B0F">
        <w:rPr>
          <w:rFonts w:ascii="Gill Sans MT" w:hAnsi="Gill Sans MT" w:cs="Calibri"/>
          <w:sz w:val="15"/>
          <w:szCs w:val="15"/>
        </w:rPr>
        <w:t xml:space="preserve"> (other than clause </w:t>
      </w:r>
      <w:r w:rsidR="00F070CA" w:rsidRPr="00A33B0F">
        <w:rPr>
          <w:rFonts w:ascii="Gill Sans MT" w:hAnsi="Gill Sans MT" w:cs="Calibri"/>
          <w:sz w:val="15"/>
          <w:szCs w:val="15"/>
        </w:rPr>
        <w:fldChar w:fldCharType="begin"/>
      </w:r>
      <w:r w:rsidR="00F070CA" w:rsidRPr="00A33B0F">
        <w:rPr>
          <w:rFonts w:ascii="Gill Sans MT" w:hAnsi="Gill Sans MT" w:cs="Calibri"/>
          <w:sz w:val="15"/>
          <w:szCs w:val="15"/>
        </w:rPr>
        <w:instrText xml:space="preserve"> REF _Ref12539955 \r \h  \* MERGEFORMAT </w:instrText>
      </w:r>
      <w:r w:rsidR="00F070CA" w:rsidRPr="00A33B0F">
        <w:rPr>
          <w:rFonts w:ascii="Gill Sans MT" w:hAnsi="Gill Sans MT" w:cs="Calibri"/>
          <w:sz w:val="15"/>
          <w:szCs w:val="15"/>
        </w:rPr>
      </w:r>
      <w:r w:rsidR="00F070CA" w:rsidRPr="00A33B0F">
        <w:rPr>
          <w:rFonts w:ascii="Gill Sans MT" w:hAnsi="Gill Sans MT" w:cs="Calibri"/>
          <w:sz w:val="15"/>
          <w:szCs w:val="15"/>
        </w:rPr>
        <w:fldChar w:fldCharType="separate"/>
      </w:r>
      <w:r w:rsidR="00B41D25" w:rsidRPr="00A33B0F">
        <w:rPr>
          <w:rFonts w:ascii="Gill Sans MT" w:hAnsi="Gill Sans MT" w:cs="Calibri"/>
          <w:sz w:val="15"/>
          <w:szCs w:val="15"/>
        </w:rPr>
        <w:t>4.1</w:t>
      </w:r>
      <w:r w:rsidR="00F070CA" w:rsidRPr="00A33B0F">
        <w:rPr>
          <w:rFonts w:ascii="Gill Sans MT" w:hAnsi="Gill Sans MT" w:cs="Calibri"/>
          <w:sz w:val="15"/>
          <w:szCs w:val="15"/>
        </w:rPr>
        <w:fldChar w:fldCharType="end"/>
      </w:r>
      <w:r w:rsidR="00F070CA" w:rsidRPr="00A33B0F">
        <w:rPr>
          <w:rFonts w:ascii="Gill Sans MT" w:hAnsi="Gill Sans MT" w:cs="Calibri"/>
          <w:sz w:val="15"/>
          <w:szCs w:val="15"/>
        </w:rPr>
        <w:t xml:space="preserve">) by giving </w:t>
      </w:r>
      <w:r w:rsidR="00C46820" w:rsidRPr="00A33B0F">
        <w:rPr>
          <w:rFonts w:ascii="Gill Sans MT" w:hAnsi="Gill Sans MT" w:cs="Calibri"/>
          <w:sz w:val="15"/>
          <w:szCs w:val="15"/>
        </w:rPr>
        <w:t xml:space="preserve">you </w:t>
      </w:r>
      <w:r w:rsidR="00F070CA" w:rsidRPr="00A33B0F">
        <w:rPr>
          <w:rFonts w:ascii="Gill Sans MT" w:hAnsi="Gill Sans MT" w:cs="Calibri"/>
          <w:sz w:val="15"/>
          <w:szCs w:val="15"/>
        </w:rPr>
        <w:t xml:space="preserve">notice and/or by publishing such changes on our website. </w:t>
      </w:r>
      <w:bookmarkEnd w:id="25"/>
      <w:r w:rsidR="00F070CA" w:rsidRPr="00A33B0F">
        <w:rPr>
          <w:rFonts w:ascii="Gill Sans MT" w:hAnsi="Gill Sans MT" w:cs="Calibri"/>
          <w:sz w:val="15"/>
          <w:szCs w:val="15"/>
        </w:rPr>
        <w:t xml:space="preserve">Other than changes permitted by clause </w:t>
      </w:r>
      <w:r w:rsidR="00F070CA" w:rsidRPr="00A33B0F">
        <w:rPr>
          <w:rFonts w:ascii="Gill Sans MT" w:hAnsi="Gill Sans MT" w:cs="Calibri"/>
          <w:sz w:val="15"/>
          <w:szCs w:val="15"/>
        </w:rPr>
        <w:fldChar w:fldCharType="begin"/>
      </w:r>
      <w:r w:rsidR="00F070CA" w:rsidRPr="00A33B0F">
        <w:rPr>
          <w:rFonts w:ascii="Gill Sans MT" w:hAnsi="Gill Sans MT" w:cs="Calibri"/>
          <w:sz w:val="15"/>
          <w:szCs w:val="15"/>
        </w:rPr>
        <w:instrText xml:space="preserve"> REF _Ref12542148 \r \h  \* MERGEFORMAT </w:instrText>
      </w:r>
      <w:r w:rsidR="00F070CA" w:rsidRPr="00A33B0F">
        <w:rPr>
          <w:rFonts w:ascii="Gill Sans MT" w:hAnsi="Gill Sans MT" w:cs="Calibri"/>
          <w:sz w:val="15"/>
          <w:szCs w:val="15"/>
        </w:rPr>
      </w:r>
      <w:r w:rsidR="00F070CA" w:rsidRPr="00A33B0F">
        <w:rPr>
          <w:rFonts w:ascii="Gill Sans MT" w:hAnsi="Gill Sans MT" w:cs="Calibri"/>
          <w:sz w:val="15"/>
          <w:szCs w:val="15"/>
        </w:rPr>
        <w:fldChar w:fldCharType="separate"/>
      </w:r>
      <w:r w:rsidR="00A7335D" w:rsidRPr="00A33B0F">
        <w:rPr>
          <w:rFonts w:ascii="Gill Sans MT" w:hAnsi="Gill Sans MT" w:cs="Calibri"/>
          <w:sz w:val="15"/>
          <w:szCs w:val="15"/>
        </w:rPr>
        <w:t>13.5</w:t>
      </w:r>
      <w:r w:rsidR="00F070CA" w:rsidRPr="00A33B0F">
        <w:rPr>
          <w:rFonts w:ascii="Gill Sans MT" w:hAnsi="Gill Sans MT" w:cs="Calibri"/>
          <w:sz w:val="15"/>
          <w:szCs w:val="15"/>
        </w:rPr>
        <w:fldChar w:fldCharType="end"/>
      </w:r>
      <w:r w:rsidR="00F070CA" w:rsidRPr="00A33B0F">
        <w:rPr>
          <w:rFonts w:ascii="Gill Sans MT" w:hAnsi="Gill Sans MT" w:cs="Calibri"/>
          <w:sz w:val="15"/>
          <w:szCs w:val="15"/>
        </w:rPr>
        <w:t xml:space="preserve">, no other provision of the </w:t>
      </w:r>
      <w:r w:rsidR="007B17E3" w:rsidRPr="00A33B0F">
        <w:rPr>
          <w:rFonts w:ascii="Gill Sans MT" w:hAnsi="Gill Sans MT" w:cs="Calibri"/>
          <w:sz w:val="15"/>
          <w:szCs w:val="15"/>
        </w:rPr>
        <w:t>Contract</w:t>
      </w:r>
      <w:r w:rsidR="00C46820" w:rsidRPr="00A33B0F">
        <w:rPr>
          <w:rFonts w:ascii="Gill Sans MT" w:hAnsi="Gill Sans MT" w:cs="Calibri"/>
          <w:sz w:val="15"/>
          <w:szCs w:val="15"/>
        </w:rPr>
        <w:t xml:space="preserve"> will be amended</w:t>
      </w:r>
      <w:r w:rsidR="00F070CA" w:rsidRPr="00A33B0F">
        <w:rPr>
          <w:rFonts w:ascii="Gill Sans MT" w:hAnsi="Gill Sans MT" w:cs="Calibri"/>
          <w:sz w:val="15"/>
          <w:szCs w:val="15"/>
        </w:rPr>
        <w:t xml:space="preserve"> unless a</w:t>
      </w:r>
      <w:r w:rsidR="00C46820" w:rsidRPr="00A33B0F">
        <w:rPr>
          <w:rFonts w:ascii="Gill Sans MT" w:hAnsi="Gill Sans MT" w:cs="Calibri"/>
          <w:sz w:val="15"/>
          <w:szCs w:val="15"/>
        </w:rPr>
        <w:t>greed by both parties</w:t>
      </w:r>
      <w:r w:rsidR="00F070CA" w:rsidRPr="00A33B0F">
        <w:rPr>
          <w:rFonts w:ascii="Gill Sans MT" w:hAnsi="Gill Sans MT" w:cs="Calibri"/>
          <w:sz w:val="15"/>
          <w:szCs w:val="15"/>
        </w:rPr>
        <w:t>.</w:t>
      </w:r>
      <w:r w:rsidR="007B17E3" w:rsidRPr="00A33B0F">
        <w:rPr>
          <w:rFonts w:ascii="Gill Sans MT" w:hAnsi="Gill Sans MT"/>
          <w:sz w:val="15"/>
          <w:szCs w:val="15"/>
        </w:rPr>
        <w:t xml:space="preserve"> </w:t>
      </w:r>
    </w:p>
    <w:p w14:paraId="51DBAB0E" w14:textId="77777777" w:rsidR="00736F67" w:rsidRPr="00A33B0F" w:rsidRDefault="00736F67" w:rsidP="00736F67">
      <w:pPr>
        <w:widowControl w:val="0"/>
        <w:numPr>
          <w:ilvl w:val="1"/>
          <w:numId w:val="2"/>
        </w:numPr>
        <w:spacing w:after="40" w:line="240" w:lineRule="auto"/>
        <w:ind w:left="426" w:hanging="425"/>
        <w:jc w:val="both"/>
        <w:rPr>
          <w:rFonts w:ascii="Gill Sans MT" w:hAnsi="Gill Sans MT" w:cs="Calibri"/>
          <w:sz w:val="15"/>
          <w:szCs w:val="15"/>
        </w:rPr>
      </w:pPr>
      <w:r w:rsidRPr="00A33B0F">
        <w:rPr>
          <w:rFonts w:ascii="Gill Sans MT" w:hAnsi="Gill Sans MT" w:cs="Calibri"/>
          <w:sz w:val="15"/>
          <w:szCs w:val="15"/>
          <w:u w:val="single"/>
        </w:rPr>
        <w:t>Severability.</w:t>
      </w:r>
      <w:r w:rsidRPr="00A33B0F">
        <w:rPr>
          <w:rFonts w:ascii="Gill Sans MT" w:hAnsi="Gill Sans MT" w:cs="Calibri"/>
          <w:sz w:val="15"/>
          <w:szCs w:val="15"/>
        </w:rPr>
        <w:t xml:space="preserve"> </w:t>
      </w:r>
      <w:r w:rsidR="00F070CA" w:rsidRPr="00A33B0F">
        <w:rPr>
          <w:rFonts w:ascii="Gill Sans MT" w:hAnsi="Gill Sans MT" w:cs="Calibri"/>
          <w:sz w:val="15"/>
          <w:szCs w:val="15"/>
        </w:rPr>
        <w:t xml:space="preserve">If any provision of the </w:t>
      </w:r>
      <w:r w:rsidR="00F2625D" w:rsidRPr="00A33B0F">
        <w:rPr>
          <w:rFonts w:ascii="Gill Sans MT" w:hAnsi="Gill Sans MT" w:cs="Calibri"/>
          <w:sz w:val="15"/>
          <w:szCs w:val="15"/>
        </w:rPr>
        <w:t>Contract</w:t>
      </w:r>
      <w:r w:rsidR="00F070CA" w:rsidRPr="00A33B0F">
        <w:rPr>
          <w:rFonts w:ascii="Gill Sans MT" w:hAnsi="Gill Sans MT" w:cs="Calibri"/>
          <w:sz w:val="15"/>
          <w:szCs w:val="15"/>
        </w:rPr>
        <w:t xml:space="preserve"> is or becomes invalid, </w:t>
      </w:r>
      <w:proofErr w:type="gramStart"/>
      <w:r w:rsidR="00F070CA" w:rsidRPr="00A33B0F">
        <w:rPr>
          <w:rFonts w:ascii="Gill Sans MT" w:hAnsi="Gill Sans MT" w:cs="Calibri"/>
          <w:sz w:val="15"/>
          <w:szCs w:val="15"/>
        </w:rPr>
        <w:t>illegal</w:t>
      </w:r>
      <w:proofErr w:type="gramEnd"/>
      <w:r w:rsidR="00F070CA" w:rsidRPr="00A33B0F">
        <w:rPr>
          <w:rFonts w:ascii="Gill Sans MT" w:hAnsi="Gill Sans MT" w:cs="Calibri"/>
          <w:sz w:val="15"/>
          <w:szCs w:val="15"/>
        </w:rPr>
        <w:t xml:space="preserve"> or unenforceable, it will be deemed modified to the minimum extent necessary to make it valid, legal and enforceable. Any modification to or deletion of a provision or part-provision will not affect the validity and enforceability of the rest of the </w:t>
      </w:r>
      <w:r w:rsidR="00F2625D" w:rsidRPr="00A33B0F">
        <w:rPr>
          <w:rFonts w:ascii="Gill Sans MT" w:hAnsi="Gill Sans MT" w:cs="Calibri"/>
          <w:sz w:val="15"/>
          <w:szCs w:val="15"/>
        </w:rPr>
        <w:t>Contract</w:t>
      </w:r>
      <w:r w:rsidR="00C46DE7" w:rsidRPr="00A33B0F">
        <w:rPr>
          <w:rFonts w:ascii="Gill Sans MT" w:hAnsi="Gill Sans MT" w:cs="Calibri"/>
          <w:sz w:val="15"/>
          <w:szCs w:val="15"/>
        </w:rPr>
        <w:t>, which will remain in full force and effect</w:t>
      </w:r>
      <w:r w:rsidR="00F070CA" w:rsidRPr="00A33B0F">
        <w:rPr>
          <w:rFonts w:ascii="Gill Sans MT" w:hAnsi="Gill Sans MT" w:cs="Calibri"/>
          <w:sz w:val="15"/>
          <w:szCs w:val="15"/>
        </w:rPr>
        <w:t>.</w:t>
      </w:r>
    </w:p>
    <w:p w14:paraId="733E0AE1" w14:textId="77777777" w:rsidR="00736F67" w:rsidRPr="00A33B0F" w:rsidRDefault="00736F67" w:rsidP="00736F67">
      <w:pPr>
        <w:widowControl w:val="0"/>
        <w:numPr>
          <w:ilvl w:val="1"/>
          <w:numId w:val="2"/>
        </w:numPr>
        <w:spacing w:after="40" w:line="240" w:lineRule="auto"/>
        <w:ind w:left="426" w:hanging="425"/>
        <w:jc w:val="both"/>
        <w:rPr>
          <w:rFonts w:ascii="Gill Sans MT" w:hAnsi="Gill Sans MT" w:cs="Calibri"/>
          <w:sz w:val="15"/>
          <w:szCs w:val="15"/>
        </w:rPr>
      </w:pPr>
      <w:r w:rsidRPr="00A33B0F">
        <w:rPr>
          <w:rFonts w:ascii="Gill Sans MT" w:hAnsi="Gill Sans MT" w:cs="Calibri"/>
          <w:sz w:val="15"/>
          <w:szCs w:val="15"/>
          <w:u w:val="single"/>
        </w:rPr>
        <w:t xml:space="preserve">Entire </w:t>
      </w:r>
      <w:r w:rsidR="00F2625D" w:rsidRPr="00A33B0F">
        <w:rPr>
          <w:rFonts w:ascii="Gill Sans MT" w:hAnsi="Gill Sans MT" w:cs="Calibri"/>
          <w:sz w:val="15"/>
          <w:szCs w:val="15"/>
          <w:u w:val="single"/>
        </w:rPr>
        <w:t>Agreement</w:t>
      </w:r>
      <w:r w:rsidRPr="00A33B0F">
        <w:rPr>
          <w:rFonts w:ascii="Gill Sans MT" w:hAnsi="Gill Sans MT" w:cs="Calibri"/>
          <w:sz w:val="15"/>
          <w:szCs w:val="15"/>
        </w:rPr>
        <w:t xml:space="preserve"> </w:t>
      </w:r>
      <w:proofErr w:type="gramStart"/>
      <w:r w:rsidR="00F070CA" w:rsidRPr="00A33B0F">
        <w:rPr>
          <w:rFonts w:ascii="Gill Sans MT" w:hAnsi="Gill Sans MT" w:cs="Calibri"/>
          <w:sz w:val="15"/>
          <w:szCs w:val="15"/>
        </w:rPr>
        <w:t>The</w:t>
      </w:r>
      <w:proofErr w:type="gramEnd"/>
      <w:r w:rsidR="00F070CA" w:rsidRPr="00A33B0F">
        <w:rPr>
          <w:rFonts w:ascii="Gill Sans MT" w:hAnsi="Gill Sans MT" w:cs="Calibri"/>
          <w:sz w:val="15"/>
          <w:szCs w:val="15"/>
        </w:rPr>
        <w:t xml:space="preserve"> </w:t>
      </w:r>
      <w:r w:rsidR="00F2625D" w:rsidRPr="00A33B0F">
        <w:rPr>
          <w:rFonts w:ascii="Gill Sans MT" w:hAnsi="Gill Sans MT" w:cs="Calibri"/>
          <w:sz w:val="15"/>
          <w:szCs w:val="15"/>
        </w:rPr>
        <w:t>Contract</w:t>
      </w:r>
      <w:r w:rsidR="00F070CA" w:rsidRPr="00A33B0F">
        <w:rPr>
          <w:rFonts w:ascii="Gill Sans MT" w:hAnsi="Gill Sans MT" w:cs="Calibri"/>
          <w:sz w:val="15"/>
          <w:szCs w:val="15"/>
        </w:rPr>
        <w:t xml:space="preserve"> constitutes the entire </w:t>
      </w:r>
      <w:r w:rsidR="00F2625D" w:rsidRPr="00A33B0F">
        <w:rPr>
          <w:rFonts w:ascii="Gill Sans MT" w:hAnsi="Gill Sans MT" w:cs="Calibri"/>
          <w:sz w:val="15"/>
          <w:szCs w:val="15"/>
        </w:rPr>
        <w:t>agreement</w:t>
      </w:r>
      <w:r w:rsidR="00F070CA" w:rsidRPr="00A33B0F">
        <w:rPr>
          <w:rFonts w:ascii="Gill Sans MT" w:hAnsi="Gill Sans MT" w:cs="Calibri"/>
          <w:sz w:val="15"/>
          <w:szCs w:val="15"/>
        </w:rPr>
        <w:t xml:space="preserve"> between the parties and supersedes and extinguishes </w:t>
      </w:r>
      <w:r w:rsidR="00C46DE7" w:rsidRPr="00A33B0F">
        <w:rPr>
          <w:rFonts w:ascii="Gill Sans MT" w:hAnsi="Gill Sans MT" w:cs="Calibri"/>
          <w:sz w:val="15"/>
          <w:szCs w:val="15"/>
        </w:rPr>
        <w:t xml:space="preserve">any and </w:t>
      </w:r>
      <w:r w:rsidR="00F070CA" w:rsidRPr="00A33B0F">
        <w:rPr>
          <w:rFonts w:ascii="Gill Sans MT" w:hAnsi="Gill Sans MT" w:cs="Calibri"/>
          <w:sz w:val="15"/>
          <w:szCs w:val="15"/>
        </w:rPr>
        <w:t xml:space="preserve">all previous </w:t>
      </w:r>
      <w:r w:rsidR="00F2625D" w:rsidRPr="00A33B0F">
        <w:rPr>
          <w:rFonts w:ascii="Gill Sans MT" w:hAnsi="Gill Sans MT" w:cs="Calibri"/>
          <w:sz w:val="15"/>
          <w:szCs w:val="15"/>
        </w:rPr>
        <w:t>agreements</w:t>
      </w:r>
      <w:r w:rsidR="00F070CA" w:rsidRPr="00A33B0F">
        <w:rPr>
          <w:rFonts w:ascii="Gill Sans MT" w:hAnsi="Gill Sans MT" w:cs="Calibri"/>
          <w:sz w:val="15"/>
          <w:szCs w:val="15"/>
        </w:rPr>
        <w:t>, promises, assurances, warranties, representations</w:t>
      </w:r>
      <w:r w:rsidR="00C46DE7" w:rsidRPr="00A33B0F">
        <w:rPr>
          <w:rFonts w:ascii="Gill Sans MT" w:hAnsi="Gill Sans MT" w:cs="Calibri"/>
          <w:sz w:val="15"/>
          <w:szCs w:val="15"/>
        </w:rPr>
        <w:t xml:space="preserve"> and understandings between the parties</w:t>
      </w:r>
      <w:r w:rsidR="00F070CA" w:rsidRPr="00A33B0F">
        <w:rPr>
          <w:rFonts w:ascii="Gill Sans MT" w:hAnsi="Gill Sans MT" w:cs="Calibri"/>
          <w:sz w:val="15"/>
          <w:szCs w:val="15"/>
        </w:rPr>
        <w:t xml:space="preserve">, whether written or oral, relating to its subject matter. </w:t>
      </w:r>
      <w:r w:rsidR="00654FA6" w:rsidRPr="00A33B0F">
        <w:rPr>
          <w:rFonts w:ascii="Gill Sans MT" w:hAnsi="Gill Sans MT" w:cs="Calibri"/>
          <w:sz w:val="15"/>
          <w:szCs w:val="15"/>
        </w:rPr>
        <w:t>You agree that you</w:t>
      </w:r>
      <w:r w:rsidR="00F070CA" w:rsidRPr="00A33B0F">
        <w:rPr>
          <w:rFonts w:ascii="Gill Sans MT" w:hAnsi="Gill Sans MT" w:cs="Calibri"/>
          <w:sz w:val="15"/>
          <w:szCs w:val="15"/>
        </w:rPr>
        <w:t xml:space="preserve"> will have no remedies in respect of any statement, representation, </w:t>
      </w:r>
      <w:proofErr w:type="gramStart"/>
      <w:r w:rsidR="00F070CA" w:rsidRPr="00A33B0F">
        <w:rPr>
          <w:rFonts w:ascii="Gill Sans MT" w:hAnsi="Gill Sans MT" w:cs="Calibri"/>
          <w:sz w:val="15"/>
          <w:szCs w:val="15"/>
        </w:rPr>
        <w:t>assurance</w:t>
      </w:r>
      <w:proofErr w:type="gramEnd"/>
      <w:r w:rsidR="00F070CA" w:rsidRPr="00A33B0F">
        <w:rPr>
          <w:rFonts w:ascii="Gill Sans MT" w:hAnsi="Gill Sans MT" w:cs="Calibri"/>
          <w:sz w:val="15"/>
          <w:szCs w:val="15"/>
        </w:rPr>
        <w:t xml:space="preserve"> or warranty (whether made innocently or negligently) that is not set out in the </w:t>
      </w:r>
      <w:r w:rsidR="00F2625D" w:rsidRPr="00A33B0F">
        <w:rPr>
          <w:rFonts w:ascii="Gill Sans MT" w:hAnsi="Gill Sans MT" w:cs="Calibri"/>
          <w:sz w:val="15"/>
          <w:szCs w:val="15"/>
        </w:rPr>
        <w:t>Contract</w:t>
      </w:r>
      <w:r w:rsidR="00F070CA" w:rsidRPr="00A33B0F">
        <w:rPr>
          <w:rFonts w:ascii="Gill Sans MT" w:hAnsi="Gill Sans MT" w:cs="Calibri"/>
          <w:sz w:val="15"/>
          <w:szCs w:val="15"/>
        </w:rPr>
        <w:t xml:space="preserve">. </w:t>
      </w:r>
    </w:p>
    <w:p w14:paraId="2E344EED" w14:textId="77777777" w:rsidR="00736F67" w:rsidRPr="00A33B0F" w:rsidRDefault="00736F67" w:rsidP="00736F67">
      <w:pPr>
        <w:widowControl w:val="0"/>
        <w:numPr>
          <w:ilvl w:val="1"/>
          <w:numId w:val="2"/>
        </w:numPr>
        <w:spacing w:after="40" w:line="240" w:lineRule="auto"/>
        <w:ind w:left="426" w:hanging="425"/>
        <w:jc w:val="both"/>
        <w:rPr>
          <w:rFonts w:ascii="Gill Sans MT" w:hAnsi="Gill Sans MT" w:cs="Calibri"/>
          <w:sz w:val="15"/>
          <w:szCs w:val="15"/>
        </w:rPr>
      </w:pPr>
      <w:r w:rsidRPr="00A33B0F">
        <w:rPr>
          <w:rFonts w:ascii="Gill Sans MT" w:hAnsi="Gill Sans MT" w:cs="Times New Roman"/>
          <w:sz w:val="15"/>
          <w:szCs w:val="15"/>
          <w:u w:val="single"/>
        </w:rPr>
        <w:t>Notices.</w:t>
      </w:r>
      <w:r w:rsidRPr="00A33B0F">
        <w:rPr>
          <w:rFonts w:ascii="Gill Sans MT" w:hAnsi="Gill Sans MT" w:cs="Times New Roman"/>
          <w:sz w:val="15"/>
          <w:szCs w:val="15"/>
        </w:rPr>
        <w:t xml:space="preserve"> </w:t>
      </w:r>
      <w:r w:rsidR="00654FA6" w:rsidRPr="00A33B0F">
        <w:rPr>
          <w:rFonts w:ascii="Gill Sans MT" w:hAnsi="Gill Sans MT" w:cs="Times New Roman"/>
          <w:sz w:val="15"/>
          <w:szCs w:val="15"/>
        </w:rPr>
        <w:t xml:space="preserve">Notices </w:t>
      </w:r>
      <w:r w:rsidR="00F070CA" w:rsidRPr="00A33B0F">
        <w:rPr>
          <w:rFonts w:ascii="Gill Sans MT" w:hAnsi="Gill Sans MT" w:cs="Times New Roman"/>
          <w:sz w:val="15"/>
          <w:szCs w:val="15"/>
        </w:rPr>
        <w:t>will be effective and sufficiently served</w:t>
      </w:r>
      <w:r w:rsidR="00654FA6" w:rsidRPr="00A33B0F">
        <w:rPr>
          <w:rFonts w:ascii="Gill Sans MT" w:hAnsi="Gill Sans MT" w:cs="Times New Roman"/>
          <w:sz w:val="15"/>
          <w:szCs w:val="15"/>
        </w:rPr>
        <w:t xml:space="preserve">, if delivered in writing </w:t>
      </w:r>
      <w:r w:rsidR="00F070CA" w:rsidRPr="00A33B0F">
        <w:rPr>
          <w:rFonts w:ascii="Gill Sans MT" w:hAnsi="Gill Sans MT" w:cs="Times New Roman"/>
          <w:sz w:val="15"/>
          <w:szCs w:val="15"/>
        </w:rPr>
        <w:t>by pre-paid post, as an email or delivered by hand to the address of the other party as</w:t>
      </w:r>
      <w:r w:rsidR="00654FA6" w:rsidRPr="00A33B0F">
        <w:rPr>
          <w:rFonts w:ascii="Gill Sans MT" w:hAnsi="Gill Sans MT" w:cs="Times New Roman"/>
          <w:sz w:val="15"/>
          <w:szCs w:val="15"/>
        </w:rPr>
        <w:t xml:space="preserve"> referred to in the Contract. Notice</w:t>
      </w:r>
      <w:r w:rsidR="00F070CA" w:rsidRPr="00A33B0F">
        <w:rPr>
          <w:rFonts w:ascii="Gill Sans MT" w:hAnsi="Gill Sans MT" w:cs="Times New Roman"/>
          <w:sz w:val="15"/>
          <w:szCs w:val="15"/>
        </w:rPr>
        <w:t xml:space="preserve"> will be deemed to have been received: (a) if sent by post</w:t>
      </w:r>
      <w:r w:rsidR="00654FA6" w:rsidRPr="00A33B0F">
        <w:rPr>
          <w:rFonts w:ascii="Gill Sans MT" w:hAnsi="Gill Sans MT" w:cs="Times New Roman"/>
          <w:sz w:val="15"/>
          <w:szCs w:val="15"/>
        </w:rPr>
        <w:t>,</w:t>
      </w:r>
      <w:r w:rsidR="00F070CA" w:rsidRPr="00A33B0F">
        <w:rPr>
          <w:rFonts w:ascii="Gill Sans MT" w:hAnsi="Gill Sans MT" w:cs="Times New Roman"/>
          <w:sz w:val="15"/>
          <w:szCs w:val="15"/>
        </w:rPr>
        <w:t xml:space="preserve"> 2 working days after posting; (b) if sent by email</w:t>
      </w:r>
      <w:r w:rsidR="00654FA6" w:rsidRPr="00A33B0F">
        <w:rPr>
          <w:rFonts w:ascii="Gill Sans MT" w:hAnsi="Gill Sans MT" w:cs="Times New Roman"/>
          <w:sz w:val="15"/>
          <w:szCs w:val="15"/>
        </w:rPr>
        <w:t>,</w:t>
      </w:r>
      <w:r w:rsidR="00F070CA" w:rsidRPr="00A33B0F">
        <w:rPr>
          <w:rFonts w:ascii="Gill Sans MT" w:hAnsi="Gill Sans MT" w:cs="Times New Roman"/>
          <w:sz w:val="15"/>
          <w:szCs w:val="15"/>
        </w:rPr>
        <w:t xml:space="preserve"> 1 business day after transmission; and (c) if delivered by hand</w:t>
      </w:r>
      <w:r w:rsidR="00654FA6" w:rsidRPr="00A33B0F">
        <w:rPr>
          <w:rFonts w:ascii="Gill Sans MT" w:hAnsi="Gill Sans MT" w:cs="Times New Roman"/>
          <w:sz w:val="15"/>
          <w:szCs w:val="15"/>
        </w:rPr>
        <w:t>,</w:t>
      </w:r>
      <w:r w:rsidR="00F070CA" w:rsidRPr="00A33B0F">
        <w:rPr>
          <w:rFonts w:ascii="Gill Sans MT" w:hAnsi="Gill Sans MT" w:cs="Times New Roman"/>
          <w:sz w:val="15"/>
          <w:szCs w:val="15"/>
        </w:rPr>
        <w:t xml:space="preserve"> at</w:t>
      </w:r>
      <w:r w:rsidR="00F070CA" w:rsidRPr="00A33B0F">
        <w:rPr>
          <w:rFonts w:ascii="Gill Sans MT" w:hAnsi="Gill Sans MT" w:cs="Times New Roman"/>
          <w:b/>
          <w:sz w:val="15"/>
          <w:szCs w:val="15"/>
        </w:rPr>
        <w:t xml:space="preserve"> </w:t>
      </w:r>
      <w:r w:rsidR="00F070CA" w:rsidRPr="00A33B0F">
        <w:rPr>
          <w:rFonts w:ascii="Gill Sans MT" w:hAnsi="Gill Sans MT" w:cs="Times New Roman"/>
          <w:sz w:val="15"/>
          <w:szCs w:val="15"/>
        </w:rPr>
        <w:t>the date of delivery.</w:t>
      </w:r>
      <w:r w:rsidR="00F070CA" w:rsidRPr="00A33B0F">
        <w:rPr>
          <w:rFonts w:ascii="Gill Sans MT" w:hAnsi="Gill Sans MT" w:cs="Times New Roman"/>
          <w:b/>
          <w:sz w:val="15"/>
          <w:szCs w:val="15"/>
        </w:rPr>
        <w:t xml:space="preserve"> </w:t>
      </w:r>
      <w:bookmarkStart w:id="26" w:name="_Ref454652983"/>
    </w:p>
    <w:p w14:paraId="27C4B73C" w14:textId="77777777" w:rsidR="00736F67" w:rsidRPr="00A33B0F" w:rsidRDefault="00736F67" w:rsidP="00736F67">
      <w:pPr>
        <w:widowControl w:val="0"/>
        <w:numPr>
          <w:ilvl w:val="1"/>
          <w:numId w:val="2"/>
        </w:numPr>
        <w:spacing w:after="40" w:line="240" w:lineRule="auto"/>
        <w:ind w:left="426" w:hanging="425"/>
        <w:jc w:val="both"/>
        <w:rPr>
          <w:rFonts w:ascii="Gill Sans MT" w:hAnsi="Gill Sans MT" w:cs="Calibri"/>
          <w:sz w:val="15"/>
          <w:szCs w:val="15"/>
        </w:rPr>
      </w:pPr>
      <w:r w:rsidRPr="00A33B0F">
        <w:rPr>
          <w:rFonts w:ascii="Gill Sans MT" w:hAnsi="Gill Sans MT" w:cs="Times New Roman"/>
          <w:sz w:val="15"/>
          <w:szCs w:val="15"/>
          <w:u w:val="single"/>
        </w:rPr>
        <w:t>Third Party Rights.</w:t>
      </w:r>
      <w:r w:rsidRPr="00A33B0F">
        <w:rPr>
          <w:rFonts w:ascii="Gill Sans MT" w:hAnsi="Gill Sans MT" w:cs="Times New Roman"/>
          <w:sz w:val="15"/>
          <w:szCs w:val="15"/>
        </w:rPr>
        <w:t xml:space="preserve"> </w:t>
      </w:r>
      <w:r w:rsidR="00654FA6" w:rsidRPr="00A33B0F">
        <w:rPr>
          <w:rFonts w:ascii="Gill Sans MT" w:hAnsi="Gill Sans MT" w:cs="Times New Roman"/>
          <w:sz w:val="15"/>
          <w:szCs w:val="15"/>
        </w:rPr>
        <w:t>T</w:t>
      </w:r>
      <w:r w:rsidR="00F070CA" w:rsidRPr="00A33B0F">
        <w:rPr>
          <w:rFonts w:ascii="Gill Sans MT" w:hAnsi="Gill Sans MT" w:cs="Times New Roman"/>
          <w:sz w:val="15"/>
          <w:szCs w:val="15"/>
        </w:rPr>
        <w:t xml:space="preserve">he </w:t>
      </w:r>
      <w:r w:rsidR="00F2625D" w:rsidRPr="00A33B0F">
        <w:rPr>
          <w:rFonts w:ascii="Gill Sans MT" w:hAnsi="Gill Sans MT" w:cs="Times New Roman"/>
          <w:sz w:val="15"/>
          <w:szCs w:val="15"/>
        </w:rPr>
        <w:t>Contract</w:t>
      </w:r>
      <w:r w:rsidR="00F070CA" w:rsidRPr="00A33B0F">
        <w:rPr>
          <w:rFonts w:ascii="Gill Sans MT" w:hAnsi="Gill Sans MT" w:cs="Times New Roman"/>
          <w:sz w:val="15"/>
          <w:szCs w:val="15"/>
        </w:rPr>
        <w:t xml:space="preserve"> does not give rise to any rights under the Contracts (Rights of Third Parties) Act 1999 to any third party.</w:t>
      </w:r>
      <w:bookmarkEnd w:id="26"/>
    </w:p>
    <w:p w14:paraId="40B64A2B" w14:textId="77777777" w:rsidR="00654FA6" w:rsidRPr="00A33B0F" w:rsidRDefault="00736F67" w:rsidP="00AF6AF2">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Arial"/>
          <w:color w:val="212121"/>
          <w:sz w:val="15"/>
          <w:szCs w:val="15"/>
          <w:u w:val="single"/>
        </w:rPr>
        <w:t>Disputes and Complaints.</w:t>
      </w:r>
      <w:r w:rsidRPr="00A33B0F">
        <w:rPr>
          <w:rFonts w:ascii="Gill Sans MT" w:hAnsi="Gill Sans MT" w:cs="Arial"/>
          <w:color w:val="212121"/>
          <w:sz w:val="15"/>
          <w:szCs w:val="15"/>
        </w:rPr>
        <w:t xml:space="preserve"> </w:t>
      </w:r>
      <w:r w:rsidR="001701DC" w:rsidRPr="00A33B0F">
        <w:rPr>
          <w:rFonts w:ascii="Gill Sans MT" w:hAnsi="Gill Sans MT" w:cs="Arial"/>
          <w:color w:val="212121"/>
          <w:sz w:val="15"/>
          <w:szCs w:val="15"/>
        </w:rPr>
        <w:t xml:space="preserve">The parties will attempt, in good faith, to resolve any dispute arising out of or in connection with the </w:t>
      </w:r>
      <w:r w:rsidR="00F2625D" w:rsidRPr="00A33B0F">
        <w:rPr>
          <w:rFonts w:ascii="Gill Sans MT" w:hAnsi="Gill Sans MT" w:cs="Arial"/>
          <w:color w:val="212121"/>
          <w:sz w:val="15"/>
          <w:szCs w:val="15"/>
        </w:rPr>
        <w:t>Contract</w:t>
      </w:r>
      <w:r w:rsidR="001701DC" w:rsidRPr="00A33B0F">
        <w:rPr>
          <w:rFonts w:ascii="Gill Sans MT" w:hAnsi="Gill Sans MT" w:cs="Arial"/>
          <w:color w:val="212121"/>
          <w:sz w:val="15"/>
          <w:szCs w:val="15"/>
        </w:rPr>
        <w:t xml:space="preserve"> (</w:t>
      </w:r>
      <w:r w:rsidR="001701DC" w:rsidRPr="00A33B0F">
        <w:rPr>
          <w:rFonts w:ascii="Gill Sans MT" w:hAnsi="Gill Sans MT"/>
          <w:b/>
          <w:color w:val="212121"/>
          <w:sz w:val="15"/>
          <w:szCs w:val="15"/>
        </w:rPr>
        <w:t>Dispute</w:t>
      </w:r>
      <w:r w:rsidR="001701DC" w:rsidRPr="00A33B0F">
        <w:rPr>
          <w:rFonts w:ascii="Gill Sans MT" w:hAnsi="Gill Sans MT" w:cs="Arial"/>
          <w:color w:val="212121"/>
          <w:sz w:val="15"/>
          <w:szCs w:val="15"/>
        </w:rPr>
        <w:t xml:space="preserve">) promptly by negotiation and within 28 days </w:t>
      </w:r>
      <w:r w:rsidR="001701DC" w:rsidRPr="00A33B0F">
        <w:rPr>
          <w:rFonts w:ascii="Gill Sans MT" w:hAnsi="Gill Sans MT" w:cs="Calibri"/>
          <w:sz w:val="15"/>
          <w:szCs w:val="15"/>
        </w:rPr>
        <w:t>after the Dispute has been raised (</w:t>
      </w:r>
      <w:r w:rsidR="001701DC" w:rsidRPr="00A33B0F">
        <w:rPr>
          <w:rFonts w:ascii="Gill Sans MT" w:hAnsi="Gill Sans MT" w:cs="Calibri"/>
          <w:b/>
          <w:sz w:val="15"/>
          <w:szCs w:val="15"/>
        </w:rPr>
        <w:t>Dispute Notice</w:t>
      </w:r>
      <w:r w:rsidR="001701DC" w:rsidRPr="00A33B0F">
        <w:rPr>
          <w:rFonts w:ascii="Gill Sans MT" w:hAnsi="Gill Sans MT" w:cs="Calibri"/>
          <w:sz w:val="15"/>
          <w:szCs w:val="15"/>
        </w:rPr>
        <w:t xml:space="preserve">). </w:t>
      </w:r>
      <w:bookmarkStart w:id="27" w:name="a997040"/>
      <w:bookmarkStart w:id="28" w:name="a93173"/>
      <w:bookmarkStart w:id="29" w:name="_Ref454652608"/>
      <w:bookmarkEnd w:id="27"/>
      <w:bookmarkEnd w:id="28"/>
      <w:r w:rsidR="001701DC" w:rsidRPr="00A33B0F">
        <w:rPr>
          <w:rFonts w:ascii="Gill Sans MT" w:hAnsi="Gill Sans MT" w:cs="Arial"/>
          <w:color w:val="212121"/>
          <w:sz w:val="15"/>
          <w:szCs w:val="15"/>
        </w:rPr>
        <w:t xml:space="preserve">If, within 28 days of the Dispute Notice, the parties have failed to agree on a resolution, either party may refer the Dispute for mediation. </w:t>
      </w:r>
      <w:bookmarkStart w:id="30" w:name="a627239"/>
      <w:bookmarkStart w:id="31" w:name="_Ref454652732"/>
      <w:bookmarkEnd w:id="29"/>
      <w:bookmarkEnd w:id="30"/>
    </w:p>
    <w:p w14:paraId="2C483781" w14:textId="77777777" w:rsidR="00A7335D" w:rsidRPr="00A33B0F" w:rsidRDefault="001701DC" w:rsidP="00A7335D">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Arial"/>
          <w:color w:val="212121"/>
          <w:sz w:val="15"/>
          <w:szCs w:val="15"/>
        </w:rPr>
        <w:t xml:space="preserve">Notwithstanding clause </w:t>
      </w:r>
      <w:r w:rsidRPr="00A33B0F">
        <w:rPr>
          <w:rFonts w:ascii="Gill Sans MT" w:hAnsi="Gill Sans MT" w:cs="Arial"/>
          <w:color w:val="212121"/>
          <w:sz w:val="15"/>
          <w:szCs w:val="15"/>
        </w:rPr>
        <w:fldChar w:fldCharType="begin"/>
      </w:r>
      <w:r w:rsidRPr="00A33B0F">
        <w:rPr>
          <w:rFonts w:ascii="Gill Sans MT" w:hAnsi="Gill Sans MT" w:cs="Arial"/>
          <w:color w:val="212121"/>
          <w:sz w:val="15"/>
          <w:szCs w:val="15"/>
        </w:rPr>
        <w:instrText xml:space="preserve"> REF _Ref454652608 \r \h  \* MERGEFORMAT </w:instrText>
      </w:r>
      <w:r w:rsidRPr="00A33B0F">
        <w:rPr>
          <w:rFonts w:ascii="Gill Sans MT" w:hAnsi="Gill Sans MT" w:cs="Arial"/>
          <w:color w:val="212121"/>
          <w:sz w:val="15"/>
          <w:szCs w:val="15"/>
        </w:rPr>
      </w:r>
      <w:r w:rsidRPr="00A33B0F">
        <w:rPr>
          <w:rFonts w:ascii="Gill Sans MT" w:hAnsi="Gill Sans MT" w:cs="Arial"/>
          <w:color w:val="212121"/>
          <w:sz w:val="15"/>
          <w:szCs w:val="15"/>
        </w:rPr>
        <w:fldChar w:fldCharType="separate"/>
      </w:r>
      <w:r w:rsidR="00B41D25" w:rsidRPr="00A33B0F">
        <w:rPr>
          <w:rFonts w:ascii="Gill Sans MT" w:hAnsi="Gill Sans MT" w:cs="Arial"/>
          <w:color w:val="212121"/>
          <w:sz w:val="15"/>
          <w:szCs w:val="15"/>
        </w:rPr>
        <w:t>13.10</w:t>
      </w:r>
      <w:r w:rsidRPr="00A33B0F">
        <w:rPr>
          <w:rFonts w:ascii="Gill Sans MT" w:hAnsi="Gill Sans MT" w:cs="Arial"/>
          <w:color w:val="212121"/>
          <w:sz w:val="15"/>
          <w:szCs w:val="15"/>
        </w:rPr>
        <w:fldChar w:fldCharType="end"/>
      </w:r>
      <w:r w:rsidRPr="00A33B0F">
        <w:rPr>
          <w:rFonts w:ascii="Gill Sans MT" w:hAnsi="Gill Sans MT" w:cs="Arial"/>
          <w:color w:val="212121"/>
          <w:sz w:val="15"/>
          <w:szCs w:val="15"/>
        </w:rPr>
        <w:t>, either party may commence or continue court proceedings in respect of such unresolved Dispute or issue.</w:t>
      </w:r>
      <w:bookmarkEnd w:id="31"/>
      <w:r w:rsidR="001B661D" w:rsidRPr="00A33B0F">
        <w:rPr>
          <w:rFonts w:ascii="Gill Sans MT" w:hAnsi="Gill Sans MT"/>
          <w:sz w:val="15"/>
          <w:szCs w:val="15"/>
        </w:rPr>
        <w:t xml:space="preserve"> </w:t>
      </w:r>
    </w:p>
    <w:p w14:paraId="69860835" w14:textId="77777777" w:rsidR="00D84750" w:rsidRPr="00A33B0F" w:rsidRDefault="00736F67" w:rsidP="00A7335D">
      <w:pPr>
        <w:widowControl w:val="0"/>
        <w:numPr>
          <w:ilvl w:val="1"/>
          <w:numId w:val="2"/>
        </w:numPr>
        <w:spacing w:after="40" w:line="240" w:lineRule="auto"/>
        <w:ind w:left="425" w:hanging="425"/>
        <w:jc w:val="both"/>
        <w:rPr>
          <w:rFonts w:ascii="Gill Sans MT" w:hAnsi="Gill Sans MT" w:cs="Calibri"/>
          <w:sz w:val="15"/>
          <w:szCs w:val="15"/>
        </w:rPr>
      </w:pPr>
      <w:r w:rsidRPr="00A33B0F">
        <w:rPr>
          <w:rFonts w:ascii="Gill Sans MT" w:hAnsi="Gill Sans MT" w:cs="Calibri"/>
          <w:sz w:val="15"/>
          <w:szCs w:val="15"/>
          <w:u w:val="single"/>
        </w:rPr>
        <w:t>Interpretation, Governing Law &amp; Jurisdiction.</w:t>
      </w:r>
      <w:r w:rsidRPr="00A33B0F">
        <w:rPr>
          <w:rFonts w:ascii="Gill Sans MT" w:hAnsi="Gill Sans MT" w:cs="Calibri"/>
          <w:sz w:val="15"/>
          <w:szCs w:val="15"/>
        </w:rPr>
        <w:t xml:space="preserve"> </w:t>
      </w:r>
      <w:r w:rsidR="00D84750" w:rsidRPr="00A33B0F">
        <w:rPr>
          <w:rFonts w:ascii="Gill Sans MT" w:hAnsi="Gill Sans MT" w:cs="Calibri"/>
          <w:sz w:val="15"/>
          <w:szCs w:val="15"/>
        </w:rPr>
        <w:t xml:space="preserve">These Terms and Conditions will be interpreted without reference to their headings. </w:t>
      </w:r>
      <w:r w:rsidR="00DE6C2D" w:rsidRPr="00A33B0F">
        <w:rPr>
          <w:rFonts w:ascii="Gill Sans MT" w:hAnsi="Gill Sans MT" w:cs="Calibri"/>
          <w:sz w:val="15"/>
          <w:szCs w:val="15"/>
        </w:rPr>
        <w:t>A</w:t>
      </w:r>
      <w:r w:rsidR="00D84750" w:rsidRPr="00A33B0F">
        <w:rPr>
          <w:rFonts w:ascii="Gill Sans MT" w:hAnsi="Gill Sans MT" w:cs="Calibri"/>
          <w:sz w:val="15"/>
          <w:szCs w:val="15"/>
        </w:rPr>
        <w:t xml:space="preserve">ny reference to “include”, “including”, “such as” or “in particular” or any similar term will be construed without limitation. A reference to a statute or statutory provision is a reference </w:t>
      </w:r>
      <w:r w:rsidR="00DE6C2D" w:rsidRPr="00A33B0F">
        <w:rPr>
          <w:rFonts w:ascii="Gill Sans MT" w:hAnsi="Gill Sans MT" w:cs="Calibri"/>
          <w:sz w:val="15"/>
          <w:szCs w:val="15"/>
        </w:rPr>
        <w:t xml:space="preserve">to it as amended or re-enacted and </w:t>
      </w:r>
      <w:r w:rsidR="00D84750" w:rsidRPr="00A33B0F">
        <w:rPr>
          <w:rFonts w:ascii="Gill Sans MT" w:hAnsi="Gill Sans MT" w:cs="Calibri"/>
          <w:sz w:val="15"/>
          <w:szCs w:val="15"/>
        </w:rPr>
        <w:t xml:space="preserve">includes any subordinate legislation made under that statute or statutory provision, as amended or re-enacted. Unless otherwise stated, a reference to a day means a calendar day. The </w:t>
      </w:r>
      <w:r w:rsidR="00F2625D" w:rsidRPr="00A33B0F">
        <w:rPr>
          <w:rFonts w:ascii="Gill Sans MT" w:hAnsi="Gill Sans MT" w:cs="Calibri"/>
          <w:sz w:val="15"/>
          <w:szCs w:val="15"/>
        </w:rPr>
        <w:t>Contract</w:t>
      </w:r>
      <w:r w:rsidR="00D84750" w:rsidRPr="00A33B0F">
        <w:rPr>
          <w:rFonts w:ascii="Gill Sans MT" w:hAnsi="Gill Sans MT" w:cs="Calibri"/>
          <w:sz w:val="15"/>
          <w:szCs w:val="15"/>
        </w:rPr>
        <w:t xml:space="preserve"> and any dispute or claim arising out of or in connection with its subject matter or formation (including non-contractual disputes or claims) will be governed by and construed in accordance with English law. You irrevocably submit to the exclusive jurisdiction of the English courts.</w:t>
      </w:r>
    </w:p>
    <w:sectPr w:rsidR="00D84750" w:rsidRPr="00A33B0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BA65" w14:textId="77777777" w:rsidR="003906F5" w:rsidRDefault="003906F5" w:rsidP="00F070CA">
      <w:pPr>
        <w:spacing w:after="0" w:line="240" w:lineRule="auto"/>
      </w:pPr>
      <w:r>
        <w:separator/>
      </w:r>
    </w:p>
  </w:endnote>
  <w:endnote w:type="continuationSeparator" w:id="0">
    <w:p w14:paraId="26CEEE62" w14:textId="77777777" w:rsidR="003906F5" w:rsidRDefault="003906F5" w:rsidP="00F0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7DDE9" w14:textId="77777777" w:rsidR="003906F5" w:rsidRDefault="003906F5" w:rsidP="00F070CA">
      <w:pPr>
        <w:spacing w:after="0" w:line="240" w:lineRule="auto"/>
      </w:pPr>
      <w:r>
        <w:separator/>
      </w:r>
    </w:p>
  </w:footnote>
  <w:footnote w:type="continuationSeparator" w:id="0">
    <w:p w14:paraId="30CC1E84" w14:textId="77777777" w:rsidR="003906F5" w:rsidRDefault="003906F5" w:rsidP="00F0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890E" w14:textId="3CAD87B5" w:rsidR="00F070CA" w:rsidRPr="00F070CA" w:rsidRDefault="00484B7A" w:rsidP="007A4B48">
    <w:pPr>
      <w:pStyle w:val="Header"/>
      <w:jc w:val="center"/>
      <w:rPr>
        <w:rFonts w:ascii="Gill Sans MT" w:hAnsi="Gill Sans MT"/>
        <w:b/>
      </w:rPr>
    </w:pPr>
    <w:r>
      <w:rPr>
        <w:rFonts w:ascii="Gill Sans MT" w:hAnsi="Gill Sans MT"/>
        <w:b/>
      </w:rPr>
      <w:t>Best Gardens Services</w:t>
    </w:r>
  </w:p>
  <w:p w14:paraId="7A77D7EB" w14:textId="77777777" w:rsidR="00F070CA" w:rsidRPr="00F070CA" w:rsidRDefault="007A4B48" w:rsidP="00DF3019">
    <w:pPr>
      <w:jc w:val="center"/>
      <w:rPr>
        <w:rFonts w:ascii="Gill Sans MT" w:hAnsi="Gill Sans MT"/>
        <w:b/>
      </w:rPr>
    </w:pPr>
    <w:r>
      <w:rPr>
        <w:rFonts w:ascii="Gill Sans MT" w:hAnsi="Gill Sans MT"/>
        <w:b/>
      </w:rPr>
      <w:t xml:space="preserve">BEST GARDENS SERVICES STANDARD </w:t>
    </w:r>
    <w:r w:rsidR="00F070CA" w:rsidRPr="00F070CA">
      <w:rPr>
        <w:rFonts w:ascii="Gill Sans MT" w:hAnsi="Gill Sans MT"/>
        <w:b/>
      </w:rP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48C4"/>
    <w:multiLevelType w:val="hybridMultilevel"/>
    <w:tmpl w:val="D33663B0"/>
    <w:lvl w:ilvl="0" w:tplc="D2F492C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1A785F"/>
    <w:multiLevelType w:val="hybridMultilevel"/>
    <w:tmpl w:val="490CBB10"/>
    <w:lvl w:ilvl="0" w:tplc="C65AF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12D79"/>
    <w:multiLevelType w:val="hybridMultilevel"/>
    <w:tmpl w:val="4E5EF384"/>
    <w:lvl w:ilvl="0" w:tplc="21F4D1B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6C771B"/>
    <w:multiLevelType w:val="multilevel"/>
    <w:tmpl w:val="DDBC2E3E"/>
    <w:lvl w:ilvl="0">
      <w:start w:val="1"/>
      <w:numFmt w:val="decimal"/>
      <w:lvlText w:val="%1."/>
      <w:lvlJc w:val="left"/>
      <w:pPr>
        <w:ind w:left="780" w:hanging="420"/>
      </w:pPr>
      <w:rPr>
        <w:rFonts w:hint="default"/>
        <w:b/>
      </w:rPr>
    </w:lvl>
    <w:lvl w:ilvl="1">
      <w:start w:val="1"/>
      <w:numFmt w:val="decimal"/>
      <w:isLgl/>
      <w:lvlText w:val="%1.%2"/>
      <w:lvlJc w:val="left"/>
      <w:pPr>
        <w:ind w:left="644" w:hanging="360"/>
      </w:pPr>
      <w:rPr>
        <w:rFonts w:ascii="Calibri" w:hAnsi="Calibri" w:hint="default"/>
        <w:b w:val="0"/>
        <w:sz w:val="16"/>
        <w:szCs w:val="16"/>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246C0824"/>
    <w:multiLevelType w:val="multilevel"/>
    <w:tmpl w:val="DDBC2E3E"/>
    <w:lvl w:ilvl="0">
      <w:start w:val="1"/>
      <w:numFmt w:val="decimal"/>
      <w:lvlText w:val="%1."/>
      <w:lvlJc w:val="left"/>
      <w:pPr>
        <w:ind w:left="780" w:hanging="420"/>
      </w:pPr>
      <w:rPr>
        <w:rFonts w:hint="default"/>
        <w:b/>
      </w:rPr>
    </w:lvl>
    <w:lvl w:ilvl="1">
      <w:start w:val="1"/>
      <w:numFmt w:val="decimal"/>
      <w:isLgl/>
      <w:lvlText w:val="%1.%2"/>
      <w:lvlJc w:val="left"/>
      <w:pPr>
        <w:ind w:left="644" w:hanging="360"/>
      </w:pPr>
      <w:rPr>
        <w:rFonts w:ascii="Calibri" w:hAnsi="Calibri" w:hint="default"/>
        <w:b w:val="0"/>
        <w:sz w:val="16"/>
        <w:szCs w:val="16"/>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5" w15:restartNumberingAfterBreak="0">
    <w:nsid w:val="254040D6"/>
    <w:multiLevelType w:val="hybridMultilevel"/>
    <w:tmpl w:val="4E5EF384"/>
    <w:lvl w:ilvl="0" w:tplc="21F4D1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B39BC"/>
    <w:multiLevelType w:val="hybridMultilevel"/>
    <w:tmpl w:val="4E5EF384"/>
    <w:lvl w:ilvl="0" w:tplc="21F4D1B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890277"/>
    <w:multiLevelType w:val="hybridMultilevel"/>
    <w:tmpl w:val="30F6C0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77F5430"/>
    <w:multiLevelType w:val="hybridMultilevel"/>
    <w:tmpl w:val="E092BED6"/>
    <w:lvl w:ilvl="0" w:tplc="EB466672">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7966F3"/>
    <w:multiLevelType w:val="hybridMultilevel"/>
    <w:tmpl w:val="490CBB10"/>
    <w:lvl w:ilvl="0" w:tplc="C65AF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E1709C"/>
    <w:multiLevelType w:val="hybridMultilevel"/>
    <w:tmpl w:val="D33663B0"/>
    <w:lvl w:ilvl="0" w:tplc="D2F492C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352253"/>
    <w:multiLevelType w:val="hybridMultilevel"/>
    <w:tmpl w:val="D33663B0"/>
    <w:lvl w:ilvl="0" w:tplc="D2F492C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901409"/>
    <w:multiLevelType w:val="hybridMultilevel"/>
    <w:tmpl w:val="ADA2B06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65E3725"/>
    <w:multiLevelType w:val="hybridMultilevel"/>
    <w:tmpl w:val="E092BED6"/>
    <w:lvl w:ilvl="0" w:tplc="EB466672">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0B17FA"/>
    <w:multiLevelType w:val="hybridMultilevel"/>
    <w:tmpl w:val="30F6C04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4AF17F5"/>
    <w:multiLevelType w:val="hybridMultilevel"/>
    <w:tmpl w:val="E092BED6"/>
    <w:lvl w:ilvl="0" w:tplc="EB466672">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BF218A"/>
    <w:multiLevelType w:val="hybridMultilevel"/>
    <w:tmpl w:val="D33663B0"/>
    <w:lvl w:ilvl="0" w:tplc="D2F492C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C14225"/>
    <w:multiLevelType w:val="hybridMultilevel"/>
    <w:tmpl w:val="E1A4EC02"/>
    <w:lvl w:ilvl="0" w:tplc="A9968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174609"/>
    <w:multiLevelType w:val="hybridMultilevel"/>
    <w:tmpl w:val="E1A4EC02"/>
    <w:lvl w:ilvl="0" w:tplc="A99689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156AE"/>
    <w:multiLevelType w:val="hybridMultilevel"/>
    <w:tmpl w:val="D33663B0"/>
    <w:lvl w:ilvl="0" w:tplc="D2F492C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7253BF"/>
    <w:multiLevelType w:val="hybridMultilevel"/>
    <w:tmpl w:val="E1A4EC02"/>
    <w:lvl w:ilvl="0" w:tplc="A996899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287D61"/>
    <w:multiLevelType w:val="hybridMultilevel"/>
    <w:tmpl w:val="D33663B0"/>
    <w:lvl w:ilvl="0" w:tplc="D2F492C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08354121">
    <w:abstractNumId w:val="10"/>
  </w:num>
  <w:num w:numId="2" w16cid:durableId="1222592692">
    <w:abstractNumId w:val="4"/>
  </w:num>
  <w:num w:numId="3" w16cid:durableId="112986452">
    <w:abstractNumId w:val="21"/>
  </w:num>
  <w:num w:numId="4" w16cid:durableId="662973345">
    <w:abstractNumId w:val="19"/>
  </w:num>
  <w:num w:numId="5" w16cid:durableId="2003122529">
    <w:abstractNumId w:val="0"/>
  </w:num>
  <w:num w:numId="6" w16cid:durableId="1740055175">
    <w:abstractNumId w:val="11"/>
  </w:num>
  <w:num w:numId="7" w16cid:durableId="318658210">
    <w:abstractNumId w:val="15"/>
  </w:num>
  <w:num w:numId="8" w16cid:durableId="2130933888">
    <w:abstractNumId w:val="6"/>
  </w:num>
  <w:num w:numId="9" w16cid:durableId="11415731">
    <w:abstractNumId w:val="18"/>
  </w:num>
  <w:num w:numId="10" w16cid:durableId="2084598677">
    <w:abstractNumId w:val="1"/>
  </w:num>
  <w:num w:numId="11" w16cid:durableId="389231992">
    <w:abstractNumId w:val="5"/>
  </w:num>
  <w:num w:numId="12" w16cid:durableId="847059733">
    <w:abstractNumId w:val="9"/>
  </w:num>
  <w:num w:numId="13" w16cid:durableId="1825001813">
    <w:abstractNumId w:val="16"/>
  </w:num>
  <w:num w:numId="14" w16cid:durableId="1679886062">
    <w:abstractNumId w:val="17"/>
  </w:num>
  <w:num w:numId="15" w16cid:durableId="1631667311">
    <w:abstractNumId w:val="14"/>
  </w:num>
  <w:num w:numId="16" w16cid:durableId="2096702749">
    <w:abstractNumId w:val="7"/>
  </w:num>
  <w:num w:numId="17" w16cid:durableId="883443644">
    <w:abstractNumId w:val="13"/>
  </w:num>
  <w:num w:numId="18" w16cid:durableId="956452981">
    <w:abstractNumId w:val="20"/>
  </w:num>
  <w:num w:numId="19" w16cid:durableId="1460958582">
    <w:abstractNumId w:val="2"/>
  </w:num>
  <w:num w:numId="20" w16cid:durableId="148640998">
    <w:abstractNumId w:val="8"/>
  </w:num>
  <w:num w:numId="21" w16cid:durableId="14382023">
    <w:abstractNumId w:val="12"/>
  </w:num>
  <w:num w:numId="22" w16cid:durableId="873805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CA"/>
    <w:rsid w:val="0007399A"/>
    <w:rsid w:val="00082B43"/>
    <w:rsid w:val="000F1156"/>
    <w:rsid w:val="00112F60"/>
    <w:rsid w:val="001261E2"/>
    <w:rsid w:val="00134C0B"/>
    <w:rsid w:val="001633C3"/>
    <w:rsid w:val="001701DC"/>
    <w:rsid w:val="0017299C"/>
    <w:rsid w:val="00174D2D"/>
    <w:rsid w:val="001B661D"/>
    <w:rsid w:val="001C6674"/>
    <w:rsid w:val="001C6A30"/>
    <w:rsid w:val="00215242"/>
    <w:rsid w:val="00263C6E"/>
    <w:rsid w:val="00296FDD"/>
    <w:rsid w:val="002A5377"/>
    <w:rsid w:val="002D40A0"/>
    <w:rsid w:val="002F0786"/>
    <w:rsid w:val="003211ED"/>
    <w:rsid w:val="00345899"/>
    <w:rsid w:val="00387CEE"/>
    <w:rsid w:val="003906F5"/>
    <w:rsid w:val="0039638A"/>
    <w:rsid w:val="003B15B9"/>
    <w:rsid w:val="004122B3"/>
    <w:rsid w:val="0046747B"/>
    <w:rsid w:val="00484B7A"/>
    <w:rsid w:val="004A2A62"/>
    <w:rsid w:val="004A78B6"/>
    <w:rsid w:val="004D150D"/>
    <w:rsid w:val="005168AD"/>
    <w:rsid w:val="005B50D3"/>
    <w:rsid w:val="005E6984"/>
    <w:rsid w:val="00602AE3"/>
    <w:rsid w:val="00615121"/>
    <w:rsid w:val="00654FA6"/>
    <w:rsid w:val="00671E3C"/>
    <w:rsid w:val="006839B3"/>
    <w:rsid w:val="0068735B"/>
    <w:rsid w:val="006C7095"/>
    <w:rsid w:val="006E66D1"/>
    <w:rsid w:val="00705061"/>
    <w:rsid w:val="00716811"/>
    <w:rsid w:val="00726662"/>
    <w:rsid w:val="00736F67"/>
    <w:rsid w:val="00770CD6"/>
    <w:rsid w:val="007814C4"/>
    <w:rsid w:val="007A4B48"/>
    <w:rsid w:val="007B17E3"/>
    <w:rsid w:val="007B7C11"/>
    <w:rsid w:val="007F30C1"/>
    <w:rsid w:val="007F6A53"/>
    <w:rsid w:val="00846881"/>
    <w:rsid w:val="00863976"/>
    <w:rsid w:val="008734FB"/>
    <w:rsid w:val="008A1518"/>
    <w:rsid w:val="008D044C"/>
    <w:rsid w:val="00901B1B"/>
    <w:rsid w:val="00902E84"/>
    <w:rsid w:val="00916935"/>
    <w:rsid w:val="009337D2"/>
    <w:rsid w:val="009B0145"/>
    <w:rsid w:val="00A134F3"/>
    <w:rsid w:val="00A33B0F"/>
    <w:rsid w:val="00A42004"/>
    <w:rsid w:val="00A539B2"/>
    <w:rsid w:val="00A662AB"/>
    <w:rsid w:val="00A7335D"/>
    <w:rsid w:val="00AB741C"/>
    <w:rsid w:val="00AD7631"/>
    <w:rsid w:val="00AF733A"/>
    <w:rsid w:val="00B00DE4"/>
    <w:rsid w:val="00B0689B"/>
    <w:rsid w:val="00B41D25"/>
    <w:rsid w:val="00B4261A"/>
    <w:rsid w:val="00B4395F"/>
    <w:rsid w:val="00B775DA"/>
    <w:rsid w:val="00BD0431"/>
    <w:rsid w:val="00BD6685"/>
    <w:rsid w:val="00C33869"/>
    <w:rsid w:val="00C46820"/>
    <w:rsid w:val="00C46DE7"/>
    <w:rsid w:val="00C54D9B"/>
    <w:rsid w:val="00CA47AE"/>
    <w:rsid w:val="00CE5400"/>
    <w:rsid w:val="00CF1620"/>
    <w:rsid w:val="00CF670C"/>
    <w:rsid w:val="00D434C2"/>
    <w:rsid w:val="00D70F87"/>
    <w:rsid w:val="00D84750"/>
    <w:rsid w:val="00DD27EA"/>
    <w:rsid w:val="00DE6C2D"/>
    <w:rsid w:val="00DF1A3E"/>
    <w:rsid w:val="00DF3019"/>
    <w:rsid w:val="00E17DBE"/>
    <w:rsid w:val="00E704EA"/>
    <w:rsid w:val="00E864F9"/>
    <w:rsid w:val="00ED0942"/>
    <w:rsid w:val="00F070CA"/>
    <w:rsid w:val="00F21E1C"/>
    <w:rsid w:val="00F2625D"/>
    <w:rsid w:val="00F2796C"/>
    <w:rsid w:val="00F32272"/>
    <w:rsid w:val="00F64E91"/>
    <w:rsid w:val="00F713BD"/>
    <w:rsid w:val="00FC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76A3"/>
  <w15:chartTrackingRefBased/>
  <w15:docId w15:val="{072C3F08-342F-4BD4-A1E6-F6DC44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E7"/>
  </w:style>
  <w:style w:type="paragraph" w:styleId="Heading1">
    <w:name w:val="heading 1"/>
    <w:basedOn w:val="Normal"/>
    <w:link w:val="Heading1Char"/>
    <w:qFormat/>
    <w:rsid w:val="00F070CA"/>
    <w:pPr>
      <w:keepNext/>
      <w:spacing w:after="0" w:line="240" w:lineRule="auto"/>
      <w:outlineLvl w:val="0"/>
    </w:pPr>
    <w:rPr>
      <w:rFonts w:ascii="Arial" w:eastAsia="Times New Roman" w:hAnsi="Arial" w:cs="Arial"/>
      <w:b/>
      <w:bCs/>
      <w:kern w:val="36"/>
      <w:sz w:val="24"/>
      <w:szCs w:val="24"/>
      <w:lang w:val="en-AU" w:eastAsia="en-AU"/>
    </w:rPr>
  </w:style>
  <w:style w:type="paragraph" w:styleId="Heading2">
    <w:name w:val="heading 2"/>
    <w:basedOn w:val="Normal"/>
    <w:link w:val="Heading2Char"/>
    <w:qFormat/>
    <w:rsid w:val="00F070CA"/>
    <w:pPr>
      <w:keepNext/>
      <w:spacing w:after="0" w:line="240" w:lineRule="auto"/>
      <w:outlineLvl w:val="1"/>
    </w:pPr>
    <w:rPr>
      <w:rFonts w:ascii="Arial" w:eastAsia="Times New Roman" w:hAnsi="Arial" w:cs="Arial"/>
      <w:sz w:val="24"/>
      <w:szCs w:val="24"/>
      <w:lang w:val="en-AU" w:eastAsia="en-AU"/>
    </w:rPr>
  </w:style>
  <w:style w:type="paragraph" w:styleId="Heading3">
    <w:name w:val="heading 3"/>
    <w:basedOn w:val="Normal"/>
    <w:link w:val="Heading3Char"/>
    <w:qFormat/>
    <w:rsid w:val="00F070CA"/>
    <w:pPr>
      <w:keepNext/>
      <w:spacing w:after="0" w:line="240" w:lineRule="auto"/>
      <w:outlineLvl w:val="2"/>
    </w:pPr>
    <w:rPr>
      <w:rFonts w:ascii="Arial" w:eastAsia="Times New Roman" w:hAnsi="Arial" w:cs="Arial"/>
      <w:b/>
      <w:bCs/>
      <w:sz w:val="16"/>
      <w:szCs w:val="1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0CA"/>
    <w:rPr>
      <w:rFonts w:ascii="Arial" w:eastAsia="Times New Roman" w:hAnsi="Arial" w:cs="Arial"/>
      <w:b/>
      <w:bCs/>
      <w:kern w:val="36"/>
      <w:sz w:val="24"/>
      <w:szCs w:val="24"/>
      <w:lang w:val="en-AU" w:eastAsia="en-AU"/>
    </w:rPr>
  </w:style>
  <w:style w:type="character" w:customStyle="1" w:styleId="Heading2Char">
    <w:name w:val="Heading 2 Char"/>
    <w:basedOn w:val="DefaultParagraphFont"/>
    <w:link w:val="Heading2"/>
    <w:rsid w:val="00F070CA"/>
    <w:rPr>
      <w:rFonts w:ascii="Arial" w:eastAsia="Times New Roman" w:hAnsi="Arial" w:cs="Arial"/>
      <w:sz w:val="24"/>
      <w:szCs w:val="24"/>
      <w:lang w:val="en-AU" w:eastAsia="en-AU"/>
    </w:rPr>
  </w:style>
  <w:style w:type="character" w:customStyle="1" w:styleId="Heading3Char">
    <w:name w:val="Heading 3 Char"/>
    <w:basedOn w:val="DefaultParagraphFont"/>
    <w:link w:val="Heading3"/>
    <w:rsid w:val="00F070CA"/>
    <w:rPr>
      <w:rFonts w:ascii="Arial" w:eastAsia="Times New Roman" w:hAnsi="Arial" w:cs="Arial"/>
      <w:b/>
      <w:bCs/>
      <w:sz w:val="16"/>
      <w:szCs w:val="16"/>
      <w:lang w:val="en-AU" w:eastAsia="en-AU"/>
    </w:rPr>
  </w:style>
  <w:style w:type="paragraph" w:styleId="Header">
    <w:name w:val="header"/>
    <w:basedOn w:val="Normal"/>
    <w:link w:val="HeaderChar"/>
    <w:unhideWhenUsed/>
    <w:rsid w:val="00F070CA"/>
    <w:pPr>
      <w:tabs>
        <w:tab w:val="center" w:pos="4513"/>
        <w:tab w:val="right" w:pos="9026"/>
      </w:tabs>
      <w:spacing w:after="0" w:line="240" w:lineRule="auto"/>
    </w:pPr>
  </w:style>
  <w:style w:type="character" w:customStyle="1" w:styleId="HeaderChar">
    <w:name w:val="Header Char"/>
    <w:basedOn w:val="DefaultParagraphFont"/>
    <w:link w:val="Header"/>
    <w:rsid w:val="00F070CA"/>
  </w:style>
  <w:style w:type="paragraph" w:styleId="Footer">
    <w:name w:val="footer"/>
    <w:basedOn w:val="Normal"/>
    <w:link w:val="FooterChar"/>
    <w:uiPriority w:val="99"/>
    <w:unhideWhenUsed/>
    <w:rsid w:val="00F070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CA"/>
  </w:style>
  <w:style w:type="paragraph" w:styleId="BodyText">
    <w:name w:val="Body Text"/>
    <w:basedOn w:val="Normal"/>
    <w:link w:val="BodyTextChar"/>
    <w:rsid w:val="00F070CA"/>
    <w:pPr>
      <w:spacing w:after="0" w:line="240" w:lineRule="auto"/>
      <w:jc w:val="both"/>
    </w:pPr>
    <w:rPr>
      <w:rFonts w:ascii="Arial" w:eastAsia="Times New Roman" w:hAnsi="Arial" w:cs="Arial"/>
      <w:sz w:val="16"/>
      <w:szCs w:val="16"/>
      <w:lang w:val="en-AU" w:eastAsia="en-AU"/>
    </w:rPr>
  </w:style>
  <w:style w:type="character" w:customStyle="1" w:styleId="BodyTextChar">
    <w:name w:val="Body Text Char"/>
    <w:basedOn w:val="DefaultParagraphFont"/>
    <w:link w:val="BodyText"/>
    <w:rsid w:val="00F070CA"/>
    <w:rPr>
      <w:rFonts w:ascii="Arial" w:eastAsia="Times New Roman" w:hAnsi="Arial" w:cs="Arial"/>
      <w:sz w:val="16"/>
      <w:szCs w:val="16"/>
      <w:lang w:val="en-AU" w:eastAsia="en-AU"/>
    </w:rPr>
  </w:style>
  <w:style w:type="paragraph" w:styleId="BodyTextIndent">
    <w:name w:val="Body Text Indent"/>
    <w:basedOn w:val="Normal"/>
    <w:link w:val="BodyTextIndentChar"/>
    <w:rsid w:val="00F070CA"/>
    <w:pPr>
      <w:spacing w:after="0" w:line="240" w:lineRule="auto"/>
      <w:ind w:left="567" w:hanging="567"/>
      <w:jc w:val="both"/>
    </w:pPr>
    <w:rPr>
      <w:rFonts w:ascii="Arial" w:eastAsia="Times New Roman" w:hAnsi="Arial" w:cs="Arial"/>
      <w:sz w:val="11"/>
      <w:szCs w:val="11"/>
      <w:lang w:val="en-AU" w:eastAsia="en-AU"/>
    </w:rPr>
  </w:style>
  <w:style w:type="character" w:customStyle="1" w:styleId="BodyTextIndentChar">
    <w:name w:val="Body Text Indent Char"/>
    <w:basedOn w:val="DefaultParagraphFont"/>
    <w:link w:val="BodyTextIndent"/>
    <w:rsid w:val="00F070CA"/>
    <w:rPr>
      <w:rFonts w:ascii="Arial" w:eastAsia="Times New Roman" w:hAnsi="Arial" w:cs="Arial"/>
      <w:sz w:val="11"/>
      <w:szCs w:val="11"/>
      <w:lang w:val="en-AU" w:eastAsia="en-AU"/>
    </w:rPr>
  </w:style>
  <w:style w:type="paragraph" w:styleId="BodyTextIndent2">
    <w:name w:val="Body Text Indent 2"/>
    <w:basedOn w:val="Normal"/>
    <w:link w:val="BodyTextIndent2Char"/>
    <w:rsid w:val="00F070CA"/>
    <w:pPr>
      <w:spacing w:after="0" w:line="240" w:lineRule="auto"/>
      <w:ind w:left="567" w:hanging="567"/>
      <w:jc w:val="both"/>
    </w:pPr>
    <w:rPr>
      <w:rFonts w:ascii="Arial" w:eastAsia="Times New Roman" w:hAnsi="Arial" w:cs="Arial"/>
      <w:sz w:val="16"/>
      <w:szCs w:val="16"/>
      <w:lang w:val="en-AU" w:eastAsia="en-AU"/>
    </w:rPr>
  </w:style>
  <w:style w:type="character" w:customStyle="1" w:styleId="BodyTextIndent2Char">
    <w:name w:val="Body Text Indent 2 Char"/>
    <w:basedOn w:val="DefaultParagraphFont"/>
    <w:link w:val="BodyTextIndent2"/>
    <w:rsid w:val="00F070CA"/>
    <w:rPr>
      <w:rFonts w:ascii="Arial" w:eastAsia="Times New Roman" w:hAnsi="Arial" w:cs="Arial"/>
      <w:sz w:val="16"/>
      <w:szCs w:val="16"/>
      <w:lang w:val="en-AU" w:eastAsia="en-AU"/>
    </w:rPr>
  </w:style>
  <w:style w:type="paragraph" w:styleId="BodyTextIndent3">
    <w:name w:val="Body Text Indent 3"/>
    <w:basedOn w:val="Normal"/>
    <w:link w:val="BodyTextIndent3Char"/>
    <w:rsid w:val="00F070CA"/>
    <w:pPr>
      <w:spacing w:after="0" w:line="240" w:lineRule="auto"/>
      <w:ind w:left="720" w:hanging="720"/>
    </w:pPr>
    <w:rPr>
      <w:rFonts w:ascii="Arial" w:eastAsia="Times New Roman" w:hAnsi="Arial" w:cs="Arial"/>
      <w:color w:val="000000"/>
      <w:sz w:val="15"/>
      <w:szCs w:val="15"/>
      <w:lang w:val="en-AU" w:eastAsia="en-AU"/>
    </w:rPr>
  </w:style>
  <w:style w:type="character" w:customStyle="1" w:styleId="BodyTextIndent3Char">
    <w:name w:val="Body Text Indent 3 Char"/>
    <w:basedOn w:val="DefaultParagraphFont"/>
    <w:link w:val="BodyTextIndent3"/>
    <w:rsid w:val="00F070CA"/>
    <w:rPr>
      <w:rFonts w:ascii="Arial" w:eastAsia="Times New Roman" w:hAnsi="Arial" w:cs="Arial"/>
      <w:color w:val="000000"/>
      <w:sz w:val="15"/>
      <w:szCs w:val="15"/>
      <w:lang w:val="en-AU" w:eastAsia="en-AU"/>
    </w:rPr>
  </w:style>
  <w:style w:type="character" w:customStyle="1" w:styleId="BalloonTextChar">
    <w:name w:val="Balloon Text Char"/>
    <w:basedOn w:val="DefaultParagraphFont"/>
    <w:link w:val="BalloonText"/>
    <w:semiHidden/>
    <w:rsid w:val="00F070CA"/>
    <w:rPr>
      <w:rFonts w:ascii="Tahoma" w:eastAsia="Times New Roman" w:hAnsi="Tahoma" w:cs="Tahoma"/>
      <w:sz w:val="16"/>
      <w:szCs w:val="16"/>
      <w:lang w:val="en-AU" w:eastAsia="en-AU"/>
    </w:rPr>
  </w:style>
  <w:style w:type="paragraph" w:styleId="BalloonText">
    <w:name w:val="Balloon Text"/>
    <w:basedOn w:val="Normal"/>
    <w:link w:val="BalloonTextChar"/>
    <w:semiHidden/>
    <w:rsid w:val="00F070CA"/>
    <w:pPr>
      <w:spacing w:after="0" w:line="240" w:lineRule="auto"/>
    </w:pPr>
    <w:rPr>
      <w:rFonts w:ascii="Tahoma" w:eastAsia="Times New Roman" w:hAnsi="Tahoma" w:cs="Tahoma"/>
      <w:sz w:val="16"/>
      <w:szCs w:val="16"/>
      <w:lang w:val="en-AU" w:eastAsia="en-AU"/>
    </w:rPr>
  </w:style>
  <w:style w:type="character" w:styleId="PageNumber">
    <w:name w:val="page number"/>
    <w:basedOn w:val="DefaultParagraphFont"/>
    <w:rsid w:val="00F070CA"/>
  </w:style>
  <w:style w:type="table" w:styleId="TableGrid">
    <w:name w:val="Table Grid"/>
    <w:basedOn w:val="TableNormal"/>
    <w:rsid w:val="00F070CA"/>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Heading2">
    <w:name w:val="No Heading 2"/>
    <w:basedOn w:val="Heading2"/>
    <w:autoRedefine/>
    <w:rsid w:val="00F070CA"/>
    <w:pPr>
      <w:keepNext w:val="0"/>
      <w:widowControl w:val="0"/>
      <w:ind w:left="426" w:hanging="426"/>
    </w:pPr>
    <w:rPr>
      <w:rFonts w:ascii="Calibri" w:eastAsia="SimSun" w:hAnsi="Calibri" w:cs="Calibri"/>
      <w:sz w:val="16"/>
      <w:szCs w:val="16"/>
    </w:rPr>
  </w:style>
  <w:style w:type="paragraph" w:styleId="NormalWeb">
    <w:name w:val="Normal (Web)"/>
    <w:basedOn w:val="Normal"/>
    <w:uiPriority w:val="99"/>
    <w:unhideWhenUsed/>
    <w:rsid w:val="00F070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para">
    <w:name w:val="Body para"/>
    <w:basedOn w:val="Normal"/>
    <w:rsid w:val="00F070CA"/>
    <w:pPr>
      <w:spacing w:after="240" w:line="300" w:lineRule="atLeast"/>
      <w:ind w:left="1559"/>
      <w:jc w:val="both"/>
    </w:pPr>
    <w:rPr>
      <w:rFonts w:ascii="Times New Roman" w:eastAsia="Times New Roman" w:hAnsi="Times New Roman" w:cs="Times New Roman"/>
      <w:szCs w:val="20"/>
    </w:rPr>
  </w:style>
  <w:style w:type="character" w:customStyle="1" w:styleId="Defterm">
    <w:name w:val="Defterm"/>
    <w:rsid w:val="00F070CA"/>
    <w:rPr>
      <w:b/>
      <w:bCs w:val="0"/>
      <w:color w:val="000000"/>
      <w:sz w:val="22"/>
    </w:rPr>
  </w:style>
  <w:style w:type="paragraph" w:styleId="ListParagraph">
    <w:name w:val="List Paragraph"/>
    <w:basedOn w:val="Normal"/>
    <w:uiPriority w:val="34"/>
    <w:qFormat/>
    <w:rsid w:val="00F070CA"/>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F070CA"/>
    <w:rPr>
      <w:strike w:val="0"/>
      <w:dstrike w:val="0"/>
      <w:color w:val="005A84"/>
      <w:u w:val="none"/>
      <w:effect w:val="none"/>
    </w:rPr>
  </w:style>
  <w:style w:type="character" w:styleId="Strong">
    <w:name w:val="Strong"/>
    <w:uiPriority w:val="22"/>
    <w:qFormat/>
    <w:rsid w:val="00F070CA"/>
    <w:rPr>
      <w:b/>
      <w:bCs/>
    </w:rPr>
  </w:style>
  <w:style w:type="character" w:styleId="CommentReference">
    <w:name w:val="annotation reference"/>
    <w:rsid w:val="00F070CA"/>
    <w:rPr>
      <w:sz w:val="16"/>
      <w:szCs w:val="16"/>
    </w:rPr>
  </w:style>
  <w:style w:type="paragraph" w:styleId="CommentText">
    <w:name w:val="annotation text"/>
    <w:basedOn w:val="Normal"/>
    <w:link w:val="CommentTextChar"/>
    <w:rsid w:val="00F070CA"/>
    <w:pPr>
      <w:spacing w:after="0" w:line="240" w:lineRule="auto"/>
    </w:pPr>
    <w:rPr>
      <w:rFonts w:ascii="Arial" w:eastAsia="Times New Roman" w:hAnsi="Arial" w:cs="Times New Roman"/>
      <w:sz w:val="20"/>
      <w:szCs w:val="20"/>
      <w:lang w:val="en-AU" w:eastAsia="en-AU"/>
    </w:rPr>
  </w:style>
  <w:style w:type="character" w:customStyle="1" w:styleId="CommentTextChar">
    <w:name w:val="Comment Text Char"/>
    <w:basedOn w:val="DefaultParagraphFont"/>
    <w:link w:val="CommentText"/>
    <w:rsid w:val="00F070CA"/>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rsid w:val="00F070CA"/>
    <w:rPr>
      <w:b/>
      <w:bCs/>
    </w:rPr>
  </w:style>
  <w:style w:type="character" w:customStyle="1" w:styleId="CommentSubjectChar">
    <w:name w:val="Comment Subject Char"/>
    <w:basedOn w:val="CommentTextChar"/>
    <w:link w:val="CommentSubject"/>
    <w:rsid w:val="00F070CA"/>
    <w:rPr>
      <w:rFonts w:ascii="Arial" w:eastAsia="Times New Roman" w:hAnsi="Arial" w:cs="Times New Roman"/>
      <w:b/>
      <w:bCs/>
      <w:sz w:val="20"/>
      <w:szCs w:val="20"/>
      <w:lang w:val="en-AU" w:eastAsia="en-AU"/>
    </w:rPr>
  </w:style>
  <w:style w:type="table" w:customStyle="1" w:styleId="TableGrid1">
    <w:name w:val="Table Grid1"/>
    <w:basedOn w:val="TableNormal"/>
    <w:next w:val="TableGrid"/>
    <w:rsid w:val="007A4B48"/>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k.practicallaw.com/4-318-4952" TargetMode="External"/><Relationship Id="rId3" Type="http://schemas.openxmlformats.org/officeDocument/2006/relationships/settings" Target="settings.xml"/><Relationship Id="rId7" Type="http://schemas.openxmlformats.org/officeDocument/2006/relationships/hyperlink" Target="https://www.elliottuk.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Algeco</Company>
  <LinksUpToDate>false</LinksUpToDate>
  <CharactersWithSpaces>21324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Hiba</dc:creator>
  <cp:keywords/>
  <dc:description/>
  <cp:lastModifiedBy>zaid ahmed</cp:lastModifiedBy>
  <cp:revision>2</cp:revision>
  <dcterms:created xsi:type="dcterms:W3CDTF">2022-11-27T20:25:00Z</dcterms:created>
  <dcterms:modified xsi:type="dcterms:W3CDTF">2022-11-27T20:25:00Z</dcterms:modified>
</cp:coreProperties>
</file>